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0D" w:rsidRPr="008E770D" w:rsidRDefault="008E770D" w:rsidP="008E770D">
      <w:pPr>
        <w:autoSpaceDE w:val="0"/>
        <w:autoSpaceDN w:val="0"/>
        <w:spacing w:after="0" w:line="240" w:lineRule="auto"/>
        <w:rPr>
          <w:rFonts w:ascii="Arial" w:eastAsia="Times New Roman" w:hAnsi="Arial" w:cs="Arial"/>
          <w:b/>
          <w:noProof/>
          <w:sz w:val="32"/>
          <w:szCs w:val="32"/>
          <w:lang w:eastAsia="ru-RU"/>
        </w:rPr>
      </w:pPr>
      <w:bookmarkStart w:id="0" w:name="_GoBack"/>
    </w:p>
    <w:p w:rsidR="008E770D" w:rsidRPr="008E770D" w:rsidRDefault="008E770D" w:rsidP="008E770D">
      <w:pPr>
        <w:autoSpaceDE w:val="0"/>
        <w:autoSpaceDN w:val="0"/>
        <w:spacing w:after="0" w:line="240" w:lineRule="auto"/>
        <w:jc w:val="center"/>
        <w:rPr>
          <w:rFonts w:ascii="Arial" w:eastAsia="Times New Roman" w:hAnsi="Arial" w:cs="Arial"/>
          <w:b/>
          <w:sz w:val="32"/>
          <w:szCs w:val="32"/>
          <w:lang w:eastAsia="ru-RU"/>
        </w:rPr>
      </w:pPr>
      <w:r w:rsidRPr="008E770D">
        <w:rPr>
          <w:rFonts w:ascii="Arial" w:eastAsia="Times New Roman" w:hAnsi="Arial" w:cs="Arial"/>
          <w:b/>
          <w:sz w:val="32"/>
          <w:szCs w:val="32"/>
          <w:lang w:eastAsia="ru-RU"/>
        </w:rPr>
        <w:t>АДМИНИСТРАЦИЯ</w:t>
      </w:r>
    </w:p>
    <w:p w:rsidR="008E770D" w:rsidRPr="008E770D" w:rsidRDefault="008E770D" w:rsidP="008E770D">
      <w:pPr>
        <w:autoSpaceDE w:val="0"/>
        <w:autoSpaceDN w:val="0"/>
        <w:spacing w:after="0" w:line="240" w:lineRule="auto"/>
        <w:jc w:val="center"/>
        <w:rPr>
          <w:rFonts w:ascii="Arial" w:eastAsia="Times New Roman" w:hAnsi="Arial" w:cs="Arial"/>
          <w:b/>
          <w:sz w:val="32"/>
          <w:szCs w:val="32"/>
          <w:lang w:eastAsia="ru-RU"/>
        </w:rPr>
      </w:pPr>
      <w:r w:rsidRPr="008E770D">
        <w:rPr>
          <w:rFonts w:ascii="Arial" w:eastAsia="Times New Roman" w:hAnsi="Arial" w:cs="Arial"/>
          <w:b/>
          <w:sz w:val="32"/>
          <w:szCs w:val="32"/>
          <w:lang w:eastAsia="ru-RU"/>
        </w:rPr>
        <w:t xml:space="preserve"> МУНИЦИПАЛЬНОГО ОБРАЗОВАНИЯ </w:t>
      </w:r>
    </w:p>
    <w:p w:rsidR="008E770D" w:rsidRPr="008E770D" w:rsidRDefault="008E770D" w:rsidP="008E770D">
      <w:pPr>
        <w:autoSpaceDE w:val="0"/>
        <w:autoSpaceDN w:val="0"/>
        <w:spacing w:after="0" w:line="240" w:lineRule="auto"/>
        <w:jc w:val="center"/>
        <w:rPr>
          <w:rFonts w:ascii="Arial" w:eastAsia="Times New Roman" w:hAnsi="Arial" w:cs="Arial"/>
          <w:b/>
          <w:sz w:val="32"/>
          <w:szCs w:val="32"/>
          <w:lang w:eastAsia="ru-RU"/>
        </w:rPr>
      </w:pPr>
      <w:r w:rsidRPr="008E770D">
        <w:rPr>
          <w:rFonts w:ascii="Arial" w:eastAsia="Times New Roman" w:hAnsi="Arial" w:cs="Arial"/>
          <w:b/>
          <w:sz w:val="32"/>
          <w:szCs w:val="32"/>
          <w:lang w:eastAsia="ru-RU"/>
        </w:rPr>
        <w:t>ТРОИЦКИЙ СЕЛЬСОВЕТ</w:t>
      </w:r>
    </w:p>
    <w:p w:rsidR="008E770D" w:rsidRPr="008E770D" w:rsidRDefault="008E770D" w:rsidP="008E770D">
      <w:pPr>
        <w:autoSpaceDE w:val="0"/>
        <w:autoSpaceDN w:val="0"/>
        <w:spacing w:after="0" w:line="240" w:lineRule="auto"/>
        <w:jc w:val="center"/>
        <w:rPr>
          <w:rFonts w:ascii="Arial" w:eastAsia="Times New Roman" w:hAnsi="Arial" w:cs="Arial"/>
          <w:b/>
          <w:sz w:val="32"/>
          <w:szCs w:val="32"/>
          <w:lang w:eastAsia="ru-RU"/>
        </w:rPr>
      </w:pPr>
      <w:r w:rsidRPr="008E770D">
        <w:rPr>
          <w:rFonts w:ascii="Arial" w:eastAsia="Times New Roman" w:hAnsi="Arial" w:cs="Arial"/>
          <w:b/>
          <w:sz w:val="32"/>
          <w:szCs w:val="32"/>
          <w:lang w:eastAsia="ru-RU"/>
        </w:rPr>
        <w:t xml:space="preserve">  АСЕКЕЕВСКОГО РАЙОНА ОРЕНБУРГСКОЙ ОБЛАСТИ </w:t>
      </w:r>
    </w:p>
    <w:p w:rsidR="008E770D" w:rsidRPr="008E770D" w:rsidRDefault="008E770D" w:rsidP="008E770D">
      <w:pPr>
        <w:autoSpaceDE w:val="0"/>
        <w:autoSpaceDN w:val="0"/>
        <w:spacing w:after="0" w:line="240" w:lineRule="auto"/>
        <w:jc w:val="center"/>
        <w:rPr>
          <w:rFonts w:ascii="Arial" w:eastAsia="Times New Roman" w:hAnsi="Arial" w:cs="Arial"/>
          <w:b/>
          <w:sz w:val="32"/>
          <w:szCs w:val="32"/>
          <w:lang w:eastAsia="ru-RU"/>
        </w:rPr>
      </w:pPr>
    </w:p>
    <w:p w:rsidR="008E770D" w:rsidRPr="008E770D" w:rsidRDefault="008E770D" w:rsidP="008E770D">
      <w:pPr>
        <w:autoSpaceDE w:val="0"/>
        <w:autoSpaceDN w:val="0"/>
        <w:spacing w:after="0" w:line="240" w:lineRule="auto"/>
        <w:jc w:val="center"/>
        <w:rPr>
          <w:rFonts w:ascii="Arial" w:eastAsia="Times New Roman" w:hAnsi="Arial" w:cs="Arial"/>
          <w:b/>
          <w:sz w:val="32"/>
          <w:szCs w:val="32"/>
          <w:lang w:eastAsia="ru-RU"/>
        </w:rPr>
      </w:pPr>
      <w:r w:rsidRPr="008E770D">
        <w:rPr>
          <w:rFonts w:ascii="Arial" w:eastAsia="Times New Roman" w:hAnsi="Arial" w:cs="Arial"/>
          <w:b/>
          <w:sz w:val="32"/>
          <w:szCs w:val="32"/>
          <w:lang w:eastAsia="ru-RU"/>
        </w:rPr>
        <w:t>ПОСТАНОВЛЕНИЕ</w:t>
      </w:r>
    </w:p>
    <w:p w:rsidR="008E770D" w:rsidRPr="008E770D" w:rsidRDefault="008E770D" w:rsidP="008E770D">
      <w:pPr>
        <w:autoSpaceDE w:val="0"/>
        <w:autoSpaceDN w:val="0"/>
        <w:spacing w:after="0" w:line="240" w:lineRule="auto"/>
        <w:jc w:val="center"/>
        <w:rPr>
          <w:rFonts w:ascii="Arial" w:eastAsia="Times New Roman" w:hAnsi="Arial" w:cs="Arial"/>
          <w:sz w:val="28"/>
          <w:szCs w:val="28"/>
          <w:lang w:eastAsia="ru-RU"/>
        </w:rPr>
      </w:pPr>
    </w:p>
    <w:p w:rsidR="008E770D" w:rsidRPr="008E770D" w:rsidRDefault="008E770D" w:rsidP="008E770D">
      <w:pPr>
        <w:autoSpaceDE w:val="0"/>
        <w:autoSpaceDN w:val="0"/>
        <w:spacing w:after="0" w:line="240" w:lineRule="auto"/>
        <w:jc w:val="center"/>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rPr>
          <w:rFonts w:ascii="Arial" w:eastAsia="Times New Roman" w:hAnsi="Arial" w:cs="Arial"/>
          <w:bCs/>
          <w:sz w:val="28"/>
          <w:szCs w:val="28"/>
          <w:lang w:eastAsia="ru-RU"/>
        </w:rPr>
      </w:pPr>
      <w:r w:rsidRPr="008E770D">
        <w:rPr>
          <w:rFonts w:ascii="Arial" w:eastAsia="Times New Roman" w:hAnsi="Arial" w:cs="Arial"/>
          <w:b/>
          <w:sz w:val="28"/>
          <w:szCs w:val="28"/>
          <w:lang w:eastAsia="ru-RU"/>
        </w:rPr>
        <w:t xml:space="preserve">14.01.2022  </w:t>
      </w:r>
      <w:r w:rsidRPr="008E770D">
        <w:rPr>
          <w:rFonts w:ascii="Arial" w:eastAsia="Times New Roman" w:hAnsi="Arial" w:cs="Arial"/>
          <w:b/>
          <w:sz w:val="28"/>
          <w:szCs w:val="28"/>
          <w:lang w:eastAsia="ru-RU"/>
        </w:rPr>
        <w:tab/>
      </w:r>
      <w:r w:rsidRPr="008E770D">
        <w:rPr>
          <w:rFonts w:ascii="Arial" w:eastAsia="Times New Roman" w:hAnsi="Arial" w:cs="Arial"/>
          <w:b/>
          <w:sz w:val="28"/>
          <w:szCs w:val="28"/>
          <w:lang w:eastAsia="ru-RU"/>
        </w:rPr>
        <w:tab/>
        <w:t xml:space="preserve">                                                                              № 02-п</w:t>
      </w:r>
    </w:p>
    <w:p w:rsidR="008E770D" w:rsidRPr="008E770D" w:rsidRDefault="008E770D" w:rsidP="008E770D">
      <w:pPr>
        <w:autoSpaceDE w:val="0"/>
        <w:autoSpaceDN w:val="0"/>
        <w:spacing w:after="0" w:line="240" w:lineRule="auto"/>
        <w:ind w:hanging="142"/>
        <w:jc w:val="both"/>
        <w:rPr>
          <w:rFonts w:ascii="Arial" w:eastAsia="Times New Roman" w:hAnsi="Arial" w:cs="Arial"/>
          <w:bCs/>
          <w:sz w:val="28"/>
          <w:szCs w:val="28"/>
          <w:lang w:eastAsia="ru-RU"/>
        </w:rPr>
      </w:pPr>
      <w:r w:rsidRPr="008E770D">
        <w:rPr>
          <w:rFonts w:ascii="Arial" w:eastAsia="Times New Roman" w:hAnsi="Arial" w:cs="Arial"/>
          <w:b/>
          <w:sz w:val="28"/>
          <w:szCs w:val="28"/>
          <w:lang w:eastAsia="ru-RU"/>
        </w:rPr>
        <w:t xml:space="preserve">                                                           </w:t>
      </w: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8E770D">
        <w:rPr>
          <w:rFonts w:ascii="Arial" w:eastAsia="Times New Roman" w:hAnsi="Arial" w:cs="Arial"/>
          <w:b/>
          <w:bCs/>
          <w:sz w:val="28"/>
          <w:szCs w:val="28"/>
          <w:lang w:eastAsia="ru-RU"/>
        </w:rPr>
        <w:t>О порядке проведения конкурсного отбора</w:t>
      </w: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8E770D">
        <w:rPr>
          <w:rFonts w:ascii="Arial" w:eastAsia="Times New Roman" w:hAnsi="Arial" w:cs="Arial"/>
          <w:b/>
          <w:bCs/>
          <w:sz w:val="28"/>
          <w:szCs w:val="28"/>
          <w:lang w:eastAsia="ru-RU"/>
        </w:rPr>
        <w:t>проектов инициативного бюджетирования в муниципальном образовании Троицкий сельсовет Асекеевского района Оренбургской области</w:t>
      </w: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sz w:val="28"/>
          <w:szCs w:val="28"/>
          <w:lang w:eastAsia="ru-RU"/>
        </w:rPr>
      </w:pP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bCs/>
          <w:sz w:val="28"/>
          <w:szCs w:val="28"/>
          <w:lang w:eastAsia="ru-RU"/>
        </w:rPr>
      </w:pPr>
      <w:r w:rsidRPr="008E770D">
        <w:rPr>
          <w:rFonts w:ascii="Arial" w:eastAsia="Times New Roman" w:hAnsi="Arial" w:cs="Arial"/>
          <w:sz w:val="28"/>
          <w:szCs w:val="28"/>
          <w:lang w:eastAsia="ru-RU"/>
        </w:rPr>
        <w:t xml:space="preserve">В целях повышения открытости бюджетного процесса, вовлечения в него институтов гражданского общества и создания условий для привлечения в бюджет </w:t>
      </w:r>
      <w:r w:rsidRPr="008E770D">
        <w:rPr>
          <w:rFonts w:ascii="Arial" w:eastAsia="Times New Roman" w:hAnsi="Arial" w:cs="Arial"/>
          <w:bCs/>
          <w:sz w:val="28"/>
          <w:szCs w:val="28"/>
          <w:lang w:eastAsia="ru-RU"/>
        </w:rPr>
        <w:t>муниципального образования  Троицкий сельсовет</w:t>
      </w:r>
      <w:r w:rsidRPr="008E770D">
        <w:rPr>
          <w:rFonts w:ascii="Arial" w:eastAsia="Times New Roman" w:hAnsi="Arial" w:cs="Arial"/>
          <w:b/>
          <w:bCs/>
          <w:sz w:val="28"/>
          <w:szCs w:val="28"/>
          <w:lang w:eastAsia="ru-RU"/>
        </w:rPr>
        <w:t xml:space="preserve"> </w:t>
      </w:r>
      <w:r w:rsidRPr="008E770D">
        <w:rPr>
          <w:rFonts w:ascii="Arial" w:eastAsia="Times New Roman" w:hAnsi="Arial" w:cs="Arial"/>
          <w:sz w:val="28"/>
          <w:szCs w:val="28"/>
          <w:lang w:eastAsia="ru-RU"/>
        </w:rPr>
        <w:t>дополнительных доходов:</w: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1. Утвердить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"kodeks://link/d?nd=562800711&amp;point=mark=000000000000000000000000000000000000000000000000006T6V0P"\o"’’О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lang w:eastAsia="ru-RU"/>
        </w:rPr>
        <w:t xml:space="preserve">порядок проведения конкурсного отбора проектов инициативного бюджетирования в муниципальном образовании </w:t>
      </w:r>
      <w:r w:rsidRPr="008E770D">
        <w:rPr>
          <w:rFonts w:ascii="Arial" w:eastAsia="Times New Roman" w:hAnsi="Arial" w:cs="Arial"/>
          <w:bCs/>
          <w:sz w:val="28"/>
          <w:szCs w:val="28"/>
          <w:lang w:eastAsia="ru-RU"/>
        </w:rPr>
        <w:t>Троицкий сельсовет</w:t>
      </w:r>
      <w:r w:rsidRPr="008E770D">
        <w:rPr>
          <w:rFonts w:ascii="Arial" w:eastAsia="Times New Roman" w:hAnsi="Arial" w:cs="Arial"/>
          <w:b/>
          <w:bCs/>
          <w:sz w:val="28"/>
          <w:szCs w:val="28"/>
          <w:lang w:eastAsia="ru-RU"/>
        </w:rPr>
        <w:t xml:space="preserve"> </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 xml:space="preserve">согласно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lang w:eastAsia="ru-RU"/>
        </w:rPr>
        <w:t xml:space="preserve">приложению 1 </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к настоящему постановлению.</w: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2. Утвердить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lang w:eastAsia="ru-RU"/>
        </w:rPr>
        <w:t xml:space="preserve">состав конкурсной комиссии по проведению конкурсного отбора проектов инициативного бюджетирования в муниципальном образовании </w:t>
      </w:r>
      <w:r w:rsidRPr="008E770D">
        <w:rPr>
          <w:rFonts w:ascii="Arial" w:eastAsia="Times New Roman" w:hAnsi="Arial" w:cs="Arial"/>
          <w:bCs/>
          <w:sz w:val="28"/>
          <w:szCs w:val="28"/>
          <w:lang w:eastAsia="ru-RU"/>
        </w:rPr>
        <w:t>Троицкий сельсовет</w:t>
      </w:r>
      <w:r w:rsidRPr="008E770D">
        <w:rPr>
          <w:rFonts w:ascii="Arial" w:eastAsia="Times New Roman" w:hAnsi="Arial" w:cs="Arial"/>
          <w:sz w:val="28"/>
          <w:szCs w:val="28"/>
          <w:lang w:eastAsia="ru-RU"/>
        </w:rPr>
        <w:t xml:space="preserve"> </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 xml:space="preserve"> согласно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lang w:eastAsia="ru-RU"/>
        </w:rPr>
        <w:t>приложению 2</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 xml:space="preserve"> к настоящему постановлению.</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 Настоящее постановление вступает в силу после его обнародования и подлежит размещению на официальном сайте администрации.</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 Контроль за выполнением постановления оставляю за собой.</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spacing w:after="0" w:line="240" w:lineRule="auto"/>
        <w:jc w:val="both"/>
        <w:rPr>
          <w:rFonts w:ascii="Arial" w:eastAsia="Calibri" w:hAnsi="Arial" w:cs="Arial"/>
          <w:color w:val="000000"/>
          <w:sz w:val="28"/>
          <w:szCs w:val="28"/>
        </w:rPr>
      </w:pPr>
      <w:r w:rsidRPr="008E770D">
        <w:rPr>
          <w:rFonts w:ascii="Arial" w:eastAsia="Calibri" w:hAnsi="Arial" w:cs="Arial"/>
          <w:color w:val="000000"/>
          <w:sz w:val="28"/>
          <w:szCs w:val="28"/>
        </w:rPr>
        <w:t>Глава муниципального образования</w:t>
      </w:r>
    </w:p>
    <w:p w:rsidR="008E770D" w:rsidRPr="008E770D" w:rsidRDefault="008E770D" w:rsidP="008E770D">
      <w:pPr>
        <w:spacing w:after="0" w:line="240" w:lineRule="auto"/>
        <w:jc w:val="both"/>
        <w:rPr>
          <w:rFonts w:ascii="Arial" w:eastAsia="Calibri" w:hAnsi="Arial" w:cs="Arial"/>
          <w:color w:val="000000"/>
          <w:sz w:val="28"/>
          <w:szCs w:val="28"/>
        </w:rPr>
      </w:pPr>
      <w:r w:rsidRPr="008E770D">
        <w:rPr>
          <w:rFonts w:ascii="Arial" w:eastAsia="Calibri" w:hAnsi="Arial" w:cs="Arial"/>
          <w:sz w:val="28"/>
          <w:szCs w:val="28"/>
        </w:rPr>
        <w:t>Троицкий</w:t>
      </w:r>
      <w:r w:rsidRPr="008E770D">
        <w:rPr>
          <w:rFonts w:ascii="Arial" w:eastAsia="Calibri" w:hAnsi="Arial" w:cs="Arial"/>
          <w:color w:val="000000"/>
          <w:sz w:val="28"/>
          <w:szCs w:val="28"/>
        </w:rPr>
        <w:t xml:space="preserve"> сельсовет                                                          Л.Г.Гурман</w:t>
      </w:r>
    </w:p>
    <w:p w:rsidR="008E770D" w:rsidRPr="008E770D" w:rsidRDefault="008E770D" w:rsidP="008E770D">
      <w:pPr>
        <w:spacing w:after="0" w:line="240" w:lineRule="auto"/>
        <w:ind w:firstLine="708"/>
        <w:jc w:val="both"/>
        <w:rPr>
          <w:rFonts w:ascii="Arial" w:eastAsia="Calibri" w:hAnsi="Arial" w:cs="Arial"/>
          <w:color w:val="000000"/>
          <w:sz w:val="28"/>
          <w:szCs w:val="28"/>
        </w:rPr>
      </w:pPr>
    </w:p>
    <w:p w:rsidR="008E770D" w:rsidRPr="008E770D" w:rsidRDefault="008E770D" w:rsidP="008E770D">
      <w:pPr>
        <w:spacing w:after="0" w:line="240" w:lineRule="auto"/>
        <w:ind w:firstLine="708"/>
        <w:jc w:val="both"/>
        <w:rPr>
          <w:rFonts w:ascii="Arial" w:eastAsia="Calibri" w:hAnsi="Arial" w:cs="Arial"/>
          <w:color w:val="000000"/>
          <w:sz w:val="28"/>
          <w:szCs w:val="28"/>
        </w:rPr>
      </w:pPr>
    </w:p>
    <w:p w:rsidR="008E770D" w:rsidRPr="008E770D" w:rsidRDefault="008E770D" w:rsidP="008E770D">
      <w:pPr>
        <w:spacing w:after="0" w:line="240" w:lineRule="auto"/>
        <w:ind w:firstLine="708"/>
        <w:jc w:val="both"/>
        <w:rPr>
          <w:rFonts w:ascii="Arial" w:eastAsia="Calibri" w:hAnsi="Arial" w:cs="Arial"/>
          <w:color w:val="000000"/>
          <w:sz w:val="20"/>
          <w:szCs w:val="20"/>
        </w:rPr>
      </w:pPr>
      <w:r w:rsidRPr="008E770D">
        <w:rPr>
          <w:rFonts w:ascii="Arial" w:eastAsia="Calibri" w:hAnsi="Arial" w:cs="Arial"/>
          <w:color w:val="000000"/>
          <w:sz w:val="20"/>
          <w:szCs w:val="20"/>
        </w:rPr>
        <w:t>Разослано: в дело, в прокуратуру района</w:t>
      </w:r>
    </w:p>
    <w:p w:rsidR="008E770D" w:rsidRPr="008E770D" w:rsidRDefault="008E770D" w:rsidP="008E770D">
      <w:pPr>
        <w:spacing w:after="0" w:line="240" w:lineRule="atLeast"/>
        <w:jc w:val="both"/>
        <w:rPr>
          <w:rFonts w:ascii="Arial" w:eastAsia="Calibri" w:hAnsi="Arial" w:cs="Arial"/>
          <w:sz w:val="28"/>
          <w:szCs w:val="28"/>
        </w:rPr>
      </w:pPr>
    </w:p>
    <w:p w:rsidR="008E770D" w:rsidRPr="008E770D" w:rsidRDefault="008E770D" w:rsidP="008E770D">
      <w:pPr>
        <w:spacing w:after="0" w:line="240" w:lineRule="atLeast"/>
        <w:jc w:val="both"/>
        <w:rPr>
          <w:rFonts w:ascii="Arial" w:eastAsia="Calibri" w:hAnsi="Arial" w:cs="Arial"/>
          <w:sz w:val="28"/>
          <w:szCs w:val="28"/>
        </w:rPr>
        <w:sectPr w:rsidR="008E770D" w:rsidRPr="008E770D" w:rsidSect="00DB0083">
          <w:headerReference w:type="even" r:id="rId6"/>
          <w:headerReference w:type="default" r:id="rId7"/>
          <w:pgSz w:w="11906" w:h="16838"/>
          <w:pgMar w:top="1134" w:right="567" w:bottom="1134" w:left="1418" w:header="709" w:footer="709" w:gutter="0"/>
          <w:pgNumType w:start="1"/>
          <w:cols w:space="708"/>
          <w:titlePg/>
          <w:docGrid w:linePitch="360"/>
        </w:sectPr>
      </w:pPr>
    </w:p>
    <w:p w:rsidR="008E770D" w:rsidRPr="008E770D" w:rsidRDefault="008E770D" w:rsidP="008E770D">
      <w:pPr>
        <w:spacing w:after="0" w:line="240" w:lineRule="atLeast"/>
        <w:jc w:val="right"/>
        <w:rPr>
          <w:rFonts w:ascii="Arial" w:eastAsia="Calibri" w:hAnsi="Arial" w:cs="Arial"/>
          <w:sz w:val="28"/>
          <w:szCs w:val="28"/>
        </w:rPr>
      </w:pPr>
      <w:r w:rsidRPr="008E770D">
        <w:rPr>
          <w:rFonts w:ascii="Arial" w:eastAsia="Calibri" w:hAnsi="Arial" w:cs="Arial"/>
          <w:sz w:val="28"/>
          <w:szCs w:val="28"/>
        </w:rPr>
        <w:lastRenderedPageBreak/>
        <w:t xml:space="preserve">                                                                                                        Приложение 1 к постановлению</w:t>
      </w:r>
    </w:p>
    <w:p w:rsidR="008E770D" w:rsidRPr="008E770D" w:rsidRDefault="008E770D" w:rsidP="008E770D">
      <w:pPr>
        <w:spacing w:after="0" w:line="240" w:lineRule="atLeast"/>
        <w:jc w:val="right"/>
        <w:rPr>
          <w:rFonts w:ascii="Arial" w:eastAsia="Calibri" w:hAnsi="Arial" w:cs="Arial"/>
          <w:sz w:val="28"/>
          <w:szCs w:val="28"/>
        </w:rPr>
      </w:pP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t xml:space="preserve">            администрации МО Троицкий сельсовет от 14.01 2022 года № 02-п</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w:t>
      </w:r>
    </w:p>
    <w:p w:rsidR="008E770D" w:rsidRPr="008E770D" w:rsidRDefault="008E770D" w:rsidP="008E770D">
      <w:pPr>
        <w:widowControl w:val="0"/>
        <w:autoSpaceDE w:val="0"/>
        <w:autoSpaceDN w:val="0"/>
        <w:adjustRightInd w:val="0"/>
        <w:spacing w:after="0" w:line="240" w:lineRule="auto"/>
        <w:jc w:val="center"/>
        <w:rPr>
          <w:rFonts w:ascii="Arial" w:eastAsia="Calibri" w:hAnsi="Arial" w:cs="Arial"/>
          <w:color w:val="000000"/>
          <w:sz w:val="28"/>
          <w:szCs w:val="28"/>
        </w:rPr>
      </w:pPr>
      <w:r w:rsidRPr="008E770D">
        <w:rPr>
          <w:rFonts w:ascii="Arial" w:eastAsia="Times New Roman" w:hAnsi="Arial" w:cs="Arial"/>
          <w:bCs/>
          <w:sz w:val="28"/>
          <w:szCs w:val="28"/>
          <w:lang w:eastAsia="ru-RU"/>
        </w:rPr>
        <w:t xml:space="preserve">Порядок проведения конкурсного отбора проектов инициативного бюджетирования в муниципальном образовании </w:t>
      </w:r>
      <w:r w:rsidRPr="008E770D">
        <w:rPr>
          <w:rFonts w:ascii="Arial" w:eastAsia="Calibri" w:hAnsi="Arial" w:cs="Arial"/>
          <w:sz w:val="28"/>
          <w:szCs w:val="28"/>
        </w:rPr>
        <w:t>Троицкий</w:t>
      </w:r>
      <w:r w:rsidRPr="008E770D">
        <w:rPr>
          <w:rFonts w:ascii="Arial" w:eastAsia="Calibri" w:hAnsi="Arial" w:cs="Arial"/>
          <w:color w:val="000000"/>
          <w:sz w:val="28"/>
          <w:szCs w:val="28"/>
        </w:rPr>
        <w:t xml:space="preserve"> сельсовет</w:t>
      </w: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sz w:val="28"/>
          <w:szCs w:val="28"/>
          <w:lang w:eastAsia="ru-RU"/>
        </w:rPr>
      </w:pP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sz w:val="28"/>
          <w:szCs w:val="28"/>
          <w:lang w:eastAsia="ru-RU"/>
        </w:rPr>
      </w:pPr>
    </w:p>
    <w:p w:rsidR="008E770D" w:rsidRPr="008E770D" w:rsidRDefault="008E770D" w:rsidP="008E770D">
      <w:pPr>
        <w:widowControl w:val="0"/>
        <w:numPr>
          <w:ilvl w:val="0"/>
          <w:numId w:val="1"/>
        </w:numPr>
        <w:autoSpaceDE w:val="0"/>
        <w:autoSpaceDN w:val="0"/>
        <w:adjustRightInd w:val="0"/>
        <w:spacing w:after="0" w:line="240" w:lineRule="auto"/>
        <w:contextualSpacing/>
        <w:jc w:val="both"/>
        <w:rPr>
          <w:rFonts w:ascii="Arial" w:eastAsia="Times New Roman" w:hAnsi="Arial" w:cs="Arial"/>
          <w:bCs/>
          <w:sz w:val="28"/>
          <w:szCs w:val="28"/>
          <w:lang w:eastAsia="ru-RU"/>
        </w:rPr>
      </w:pPr>
      <w:r w:rsidRPr="008E770D">
        <w:rPr>
          <w:rFonts w:ascii="Arial" w:eastAsia="Times New Roman" w:hAnsi="Arial" w:cs="Arial"/>
          <w:bCs/>
          <w:sz w:val="28"/>
          <w:szCs w:val="28"/>
          <w:lang w:eastAsia="ru-RU"/>
        </w:rPr>
        <w:t>Общие положения</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bCs/>
          <w:sz w:val="28"/>
          <w:szCs w:val="28"/>
          <w:lang w:eastAsia="ru-RU"/>
        </w:rPr>
      </w:pPr>
    </w:p>
    <w:p w:rsidR="008E770D" w:rsidRPr="008E770D" w:rsidRDefault="008E770D" w:rsidP="008E770D">
      <w:pPr>
        <w:widowControl w:val="0"/>
        <w:autoSpaceDE w:val="0"/>
        <w:autoSpaceDN w:val="0"/>
        <w:adjustRightInd w:val="0"/>
        <w:spacing w:after="0" w:line="0" w:lineRule="atLeast"/>
        <w:ind w:firstLine="567"/>
        <w:jc w:val="both"/>
        <w:rPr>
          <w:rFonts w:ascii="Arial" w:eastAsia="Times New Roman" w:hAnsi="Arial" w:cs="Arial"/>
          <w:bCs/>
          <w:sz w:val="28"/>
          <w:szCs w:val="28"/>
          <w:lang w:eastAsia="ru-RU"/>
        </w:rPr>
      </w:pPr>
      <w:r w:rsidRPr="008E770D">
        <w:rPr>
          <w:rFonts w:ascii="Arial" w:eastAsia="Times New Roman" w:hAnsi="Arial" w:cs="Arial"/>
          <w:sz w:val="28"/>
          <w:szCs w:val="28"/>
          <w:lang w:eastAsia="ru-RU"/>
        </w:rPr>
        <w:t xml:space="preserve">1.1. Настоящий порядок устанавливает процедуру проведения конкурсного отбора проектов инициативного бюджетирования в муниципальном образовании </w:t>
      </w:r>
      <w:r w:rsidRPr="008E770D">
        <w:rPr>
          <w:rFonts w:ascii="Arial" w:eastAsia="Calibri" w:hAnsi="Arial" w:cs="Arial"/>
          <w:sz w:val="28"/>
          <w:szCs w:val="28"/>
        </w:rPr>
        <w:t>Троицкий</w:t>
      </w:r>
      <w:r w:rsidRPr="008E770D">
        <w:rPr>
          <w:rFonts w:ascii="Arial" w:eastAsia="Calibri" w:hAnsi="Arial" w:cs="Arial"/>
          <w:color w:val="000000"/>
          <w:sz w:val="28"/>
          <w:szCs w:val="28"/>
        </w:rPr>
        <w:t xml:space="preserve"> сельсовет</w:t>
      </w:r>
      <w:r w:rsidRPr="008E770D">
        <w:rPr>
          <w:rFonts w:ascii="Arial" w:eastAsia="Times New Roman" w:hAnsi="Arial" w:cs="Arial"/>
          <w:sz w:val="28"/>
          <w:szCs w:val="28"/>
          <w:lang w:eastAsia="ru-RU"/>
        </w:rPr>
        <w:t xml:space="preserve"> (далее - конкурсный отбор, проект, поселение).</w:t>
      </w:r>
    </w:p>
    <w:p w:rsidR="008E770D" w:rsidRPr="008E770D" w:rsidRDefault="008E770D" w:rsidP="008E770D">
      <w:pPr>
        <w:widowControl w:val="0"/>
        <w:autoSpaceDE w:val="0"/>
        <w:autoSpaceDN w:val="0"/>
        <w:adjustRightInd w:val="0"/>
        <w:spacing w:after="0" w:line="0" w:lineRule="atLeast"/>
        <w:ind w:firstLine="567"/>
        <w:jc w:val="both"/>
        <w:rPr>
          <w:rFonts w:ascii="Arial" w:eastAsia="Times New Roman" w:hAnsi="Arial" w:cs="Arial"/>
          <w:bCs/>
          <w:sz w:val="28"/>
          <w:szCs w:val="28"/>
          <w:lang w:eastAsia="ru-RU"/>
        </w:rPr>
      </w:pPr>
      <w:r w:rsidRPr="008E770D">
        <w:rPr>
          <w:rFonts w:ascii="Arial" w:eastAsia="Times New Roman" w:hAnsi="Arial" w:cs="Arial"/>
          <w:sz w:val="28"/>
          <w:szCs w:val="28"/>
          <w:lang w:eastAsia="ru-RU"/>
        </w:rPr>
        <w:t>1.2. Конкурсный отбор проектов направлен на определение и реализацию социально значимых проектов на территории поселения с привлечением граждан и организаций к деятельности органов местного самоуправления поселения в решении вопросов местного значения, а также на создание возможности для граждан, проживающих на территории поселения, в принятии непосредственного участия в подготовке, финансировании и реализации проекта.</w:t>
      </w:r>
    </w:p>
    <w:p w:rsidR="008E770D" w:rsidRPr="008E770D" w:rsidRDefault="008E770D" w:rsidP="008E770D">
      <w:pPr>
        <w:widowControl w:val="0"/>
        <w:autoSpaceDE w:val="0"/>
        <w:autoSpaceDN w:val="0"/>
        <w:adjustRightInd w:val="0"/>
        <w:spacing w:after="0" w:line="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1.3. Организатором конкурсного отбора является администрация МО </w:t>
      </w:r>
      <w:r w:rsidRPr="008E770D">
        <w:rPr>
          <w:rFonts w:ascii="Arial" w:eastAsia="Calibri" w:hAnsi="Arial" w:cs="Arial"/>
          <w:sz w:val="28"/>
          <w:szCs w:val="28"/>
        </w:rPr>
        <w:t>Троицкий</w:t>
      </w:r>
      <w:r w:rsidRPr="008E770D">
        <w:rPr>
          <w:rFonts w:ascii="Arial" w:eastAsia="Calibri" w:hAnsi="Arial" w:cs="Arial"/>
          <w:color w:val="000000"/>
          <w:sz w:val="28"/>
          <w:szCs w:val="28"/>
        </w:rPr>
        <w:t xml:space="preserve"> сельсовет</w:t>
      </w:r>
      <w:r w:rsidRPr="008E770D">
        <w:rPr>
          <w:rFonts w:ascii="Arial" w:eastAsia="Times New Roman" w:hAnsi="Arial" w:cs="Arial"/>
          <w:sz w:val="28"/>
          <w:szCs w:val="28"/>
          <w:lang w:eastAsia="ru-RU"/>
        </w:rPr>
        <w:t xml:space="preserve"> (далее - Организатор).</w:t>
      </w:r>
    </w:p>
    <w:p w:rsidR="008E770D" w:rsidRPr="008E770D" w:rsidRDefault="008E770D" w:rsidP="008E770D">
      <w:pPr>
        <w:widowControl w:val="0"/>
        <w:autoSpaceDE w:val="0"/>
        <w:autoSpaceDN w:val="0"/>
        <w:adjustRightInd w:val="0"/>
        <w:spacing w:after="0" w:line="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1.4. Для целей настоящего порядка используются следующие основные понятия: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 инициативное бюджетирование - форма участия населения в решении вопросов местного значения посредством инициирования направлений расходования бюджетных средств поселения и непосредственного вклада в решение проблем местного значения;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 инициатор - гражданин Российской Федерации, достигший 18 лет, проживающий на территории поселения (далее - гражданин);</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 инициативная группа - группа граждан, самоорганизованная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поселения (далее - юридические лица),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 гражданина либо группы граждан);</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4) проект инициативного бюджетирования - проект, подготовленный инициативной группой и оформленный в соответствии с требованиями </w:t>
      </w:r>
      <w:r w:rsidRPr="008E770D">
        <w:rPr>
          <w:rFonts w:ascii="Arial" w:eastAsia="Times New Roman" w:hAnsi="Arial" w:cs="Arial"/>
          <w:sz w:val="28"/>
          <w:szCs w:val="28"/>
          <w:lang w:eastAsia="ru-RU"/>
        </w:rPr>
        <w:lastRenderedPageBreak/>
        <w:t>настоящего порядка;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 конкурсная комиссия по отбору проектов инициативного бюджетирования в поселении (далее - комиссия) - коллегиальный орган, созданный для проведения конкурсного отбора проектов;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6) координатор муниципальной программы - специалист администрации поселения, являющийся в соответствии с муниципальной программой поселения, ответственным исполнителем муниципальной программы поселения (далее - муниципальная программа).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1.5. 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1.6. Целью инициативного бюджетирования является повышение уровня активности участия населения поселения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реализации муниципальных программ поселения, а также в случае необходимости в последующем содержании и обеспечении сохранности результатов реализованных проектов.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1.7. Задачами инициативного бюджетирования являются: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создание условий для непосредственного участия населения в реализации инициированных проектов;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создание возможности для граждан принять участие в распределении части бюджетных средств поселения в целях решения вопросов местного значения;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повышение эффективности бюджетных расходов за счет вовлечения населения поселения в процессы принятия решений;</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повышение уровня открытости деятельности органов местного самоуправления поселения;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создание нового механизма взаимодействия органов местного самоуправления и населения муниципального образования.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Задачи инициативного бюджетирования решаются прежде всего посредством реализации инициированных населением проектов, отобранных на конкурсной основе.</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1.8. Средства, предусмотренные на реализацию проекта (проектов), направляются на решение вопросов местного значения в области: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 культуры;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 молодежной политики;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 физической культуры и спорта;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 обустройства мест массового отдыха;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 благоустройство территории поселения.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1.9. Отбор проектов для рассмотрения комиссией, выбор представителей инициативных групп для участия в работе комиссии осуществляются на собраниях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Собрание может выбрать как один, так и несколько проектов, одного или несколько (не более трех) представителей инициативной группы. По итогам проведения собрания оформляется протокол.</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1.10. Проекты, выбранные по итогам проведения собрания, направляются на рассмотрение в комиссию.</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1.11. Специалист администрации поселения, к сфере деятельности которого относится специфика проекта, вправе осуществлять консультационное сопровождение деятельности инициативной группы.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1.12. Проведение конкурсного отбора проектов осуществляется комиссией в соответствии с настоящим порядком.</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1.13. Финансирование проектов осуществляется за счет средств бюджета поселения, населения муниципального образования, индивидуальных предпринимателей, юридических лиц.</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неденежной форме (использование строительных материалов, оборудования, инструмента, транспорта, уборка мусора и иное участие).</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1.14. Не допускается выделение бюджетных средств из бюджета поселения на: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 объекты частной собственности;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 коммерческую деятельность;</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 ремонт или строительство объектов культового и религиозного назначения;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 проекты, которые служат интересам отдельных этнических групп и создают риск межэтнических конфликтов;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 проекты, которые могут иметь негативное воздействие на окружающую среду;</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6) ремонт или строительство административных зданий и сооружений;</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7) объекты, используемые для нужд органов местного самоуправления;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8) содержание органов местного самоуправления, содержание и финансирование текущей деятельности муниципальных учреждений;</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1.15. Средства от населения муниципального образования, индивидуальных предпринимателей и юридических лиц поступают на единый счет бюджета поселения в виде безвозмездных поступлений.</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1.16. Стоимость проекта не ограничена.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На реализацию проекта (проектов) в бюджете поселения предусматривается не менее одного процента от налоговых и неналоговых доходов бюджета поселения в год.</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1.17. Срок реализации проекта (проектов) не должен превышать один финансовый год.</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1.18. Координаторы муниципальных программ обеспечивают реализацию 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в проект бюджета поселения на 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Реализация проекта осуществляется координатором муниципальной программы самостоятельно либо через муниципальные учреждения, в отношении которых координатор муниципальной программы осуществляет функции и полномочия учредителя, в порядке, предусмотренном законодательством.</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1.19. Контроль за использованием бюджетных средств осуществляется в порядке, установленном действующим законодательством.</w:t>
      </w:r>
    </w:p>
    <w:p w:rsidR="008E770D" w:rsidRPr="008E770D" w:rsidRDefault="008E770D" w:rsidP="008E770D">
      <w:pPr>
        <w:widowControl w:val="0"/>
        <w:autoSpaceDE w:val="0"/>
        <w:autoSpaceDN w:val="0"/>
        <w:adjustRightInd w:val="0"/>
        <w:spacing w:after="0" w:line="240" w:lineRule="atLeast"/>
        <w:rPr>
          <w:rFonts w:ascii="Arial" w:eastAsia="Times New Roman" w:hAnsi="Arial" w:cs="Arial"/>
          <w:b/>
          <w:bCs/>
          <w:color w:val="2B4279"/>
          <w:sz w:val="28"/>
          <w:szCs w:val="28"/>
          <w:lang w:eastAsia="ru-RU"/>
        </w:rPr>
      </w:pPr>
    </w:p>
    <w:p w:rsidR="008E770D" w:rsidRPr="008E770D" w:rsidRDefault="008E770D" w:rsidP="008E770D">
      <w:pPr>
        <w:widowControl w:val="0"/>
        <w:autoSpaceDE w:val="0"/>
        <w:autoSpaceDN w:val="0"/>
        <w:adjustRightInd w:val="0"/>
        <w:spacing w:after="0" w:line="240" w:lineRule="atLeast"/>
        <w:jc w:val="center"/>
        <w:rPr>
          <w:rFonts w:ascii="Arial" w:eastAsia="Times New Roman" w:hAnsi="Arial" w:cs="Arial"/>
          <w:bCs/>
          <w:sz w:val="28"/>
          <w:szCs w:val="28"/>
          <w:lang w:eastAsia="ru-RU"/>
        </w:rPr>
      </w:pPr>
      <w:r w:rsidRPr="008E770D">
        <w:rPr>
          <w:rFonts w:ascii="Arial" w:eastAsia="Times New Roman" w:hAnsi="Arial" w:cs="Arial"/>
          <w:b/>
          <w:bCs/>
          <w:color w:val="2B4279"/>
          <w:sz w:val="28"/>
          <w:szCs w:val="28"/>
          <w:lang w:eastAsia="ru-RU"/>
        </w:rPr>
        <w:t xml:space="preserve"> </w:t>
      </w:r>
      <w:r w:rsidRPr="008E770D">
        <w:rPr>
          <w:rFonts w:ascii="Arial" w:eastAsia="Times New Roman" w:hAnsi="Arial" w:cs="Arial"/>
          <w:bCs/>
          <w:sz w:val="28"/>
          <w:szCs w:val="28"/>
          <w:lang w:eastAsia="ru-RU"/>
        </w:rPr>
        <w:t xml:space="preserve">2. Организация и проведение конкурсного отбора </w:t>
      </w:r>
    </w:p>
    <w:p w:rsidR="008E770D" w:rsidRPr="008E770D" w:rsidRDefault="008E770D" w:rsidP="008E770D">
      <w:pPr>
        <w:widowControl w:val="0"/>
        <w:autoSpaceDE w:val="0"/>
        <w:autoSpaceDN w:val="0"/>
        <w:adjustRightInd w:val="0"/>
        <w:spacing w:after="0" w:line="240" w:lineRule="atLeast"/>
        <w:jc w:val="center"/>
        <w:rPr>
          <w:rFonts w:ascii="Arial" w:eastAsia="Times New Roman" w:hAnsi="Arial" w:cs="Arial"/>
          <w:bCs/>
          <w:color w:val="2B4279"/>
          <w:sz w:val="28"/>
          <w:szCs w:val="28"/>
          <w:lang w:eastAsia="ru-RU"/>
        </w:rPr>
      </w:pP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2.1. Для организации и проведения конкурсного отбора Организатор:</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формирует состав комиссии;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устанавливает сроки начала и окончания приема заявок на участие в конкурсном отборе (сроки приема заявок на участие в конкурсном отборе не могут составлять менее 10 рабочих дней);</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 не позднее 01 октября года, предшествующего году, в котором планируется реализация проекта;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осуществляет техническое обеспечение деятельности комиссии;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доводит до сведения участников конкурсного отбора его результаты.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2.2. Для участия в конкурсном отборе участники конкурсного отбора направляют в комиссию в установленный срок следующие документы: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заявку на участие в конкурсном отборе по форме согласно приложению 1 к настоящему порядку;</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протокол собрания по форме согласно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lang w:eastAsia="ru-RU"/>
        </w:rPr>
        <w:t>приложению 2</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 xml:space="preserve"> к настоящему порядку;</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фото и видео материалы собрания;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фотоматериалы о текущем состоянии объекта, где планируются проводиться работы в рамках проекта (при необходимости);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расчеты и обоснование предполагаемой стоимости проекта;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 документы, подтверждающие обязательства по финансовому обеспечению проекта гражданином, группой граждан в виде гарантийных писем, подписанных гражданином, группой граждан, представителем (-ми) инициативной группы;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опись представленных документов.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2.3. Представленный на конкурсный отбор проект должен быть сориентирован на решение конкретной проблемы местного значения.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2.4. Документы, указанные в пункте 2.2 настоящего порядка, представляются на каждый проект.</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2.5. Участники конкурсного отбора не менее чем за 5 рабочих дней до даты окончания приема заявок имеют право отозвать свой проект и отказаться от участия в конкурсном отборе, сообщив об этом в письменном виде Организатору.</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2.6. Представленный в комиссию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8E770D" w:rsidRPr="008E770D" w:rsidRDefault="008E770D" w:rsidP="008E770D">
      <w:pPr>
        <w:widowControl w:val="0"/>
        <w:autoSpaceDE w:val="0"/>
        <w:autoSpaceDN w:val="0"/>
        <w:adjustRightInd w:val="0"/>
        <w:spacing w:after="0" w:line="240" w:lineRule="atLeast"/>
        <w:rPr>
          <w:rFonts w:ascii="Arial" w:eastAsia="Times New Roman" w:hAnsi="Arial" w:cs="Arial"/>
          <w:b/>
          <w:bCs/>
          <w:color w:val="2B4279"/>
          <w:sz w:val="28"/>
          <w:szCs w:val="28"/>
          <w:lang w:eastAsia="ru-RU"/>
        </w:rPr>
      </w:pPr>
    </w:p>
    <w:p w:rsidR="008E770D" w:rsidRPr="008E770D" w:rsidRDefault="008E770D" w:rsidP="008E770D">
      <w:pPr>
        <w:widowControl w:val="0"/>
        <w:autoSpaceDE w:val="0"/>
        <w:autoSpaceDN w:val="0"/>
        <w:adjustRightInd w:val="0"/>
        <w:spacing w:after="0" w:line="240" w:lineRule="atLeast"/>
        <w:jc w:val="center"/>
        <w:rPr>
          <w:rFonts w:ascii="Arial" w:eastAsia="Times New Roman" w:hAnsi="Arial" w:cs="Arial"/>
          <w:bCs/>
          <w:sz w:val="28"/>
          <w:szCs w:val="28"/>
          <w:lang w:eastAsia="ru-RU"/>
        </w:rPr>
      </w:pPr>
      <w:r w:rsidRPr="008E770D">
        <w:rPr>
          <w:rFonts w:ascii="Arial" w:eastAsia="Times New Roman" w:hAnsi="Arial" w:cs="Arial"/>
          <w:bCs/>
          <w:sz w:val="28"/>
          <w:szCs w:val="28"/>
          <w:lang w:eastAsia="ru-RU"/>
        </w:rPr>
        <w:t>3. Комиссия и порядок ее работы</w:t>
      </w:r>
    </w:p>
    <w:p w:rsidR="008E770D" w:rsidRPr="008E770D" w:rsidRDefault="008E770D" w:rsidP="008E770D">
      <w:pPr>
        <w:widowControl w:val="0"/>
        <w:autoSpaceDE w:val="0"/>
        <w:autoSpaceDN w:val="0"/>
        <w:adjustRightInd w:val="0"/>
        <w:spacing w:after="0" w:line="240" w:lineRule="atLeast"/>
        <w:ind w:left="4125"/>
        <w:rPr>
          <w:rFonts w:ascii="Arial" w:eastAsia="Times New Roman" w:hAnsi="Arial" w:cs="Arial"/>
          <w:bCs/>
          <w:sz w:val="28"/>
          <w:szCs w:val="28"/>
          <w:lang w:eastAsia="ru-RU"/>
        </w:rPr>
      </w:pP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3.1. Комиссия является коллегиальным органом, созданным для проведения конкурсного отбора проектов.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3.2. Комиссия осуществляет следующие функции: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-обеспечивает прием, учет и хранение поступивших проектов, а также документов и материалов к ним, которые по окончанию конкурсного отбора передает Организатору;</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-проверяет соответствие проектов требованиям, установленным настоящим порядком;</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-рассматривает и оценивает проекты в соответствии с критериями оценки проектов, установленных в приложении 3 к настоящему порядку;</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-осуществляет анализ и формирует рейтинг проектов. При </w:t>
      </w:r>
      <w:r w:rsidRPr="008E770D">
        <w:rPr>
          <w:rFonts w:ascii="Arial" w:eastAsia="Times New Roman" w:hAnsi="Arial" w:cs="Arial"/>
          <w:sz w:val="28"/>
          <w:szCs w:val="28"/>
          <w:lang w:eastAsia="ru-RU"/>
        </w:rPr>
        <w:lastRenderedPageBreak/>
        <w:t>формировании рейтинга проектов в совокупности помимо критериев оценки проектов учитываются оригинальность, социальная эффективность, культурная и досуговая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проекта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поселения;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-определяет проект - победитель, проекты - победители конкурсного отбора, занявший(-ие)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-направляет Организатору информацию о результатах конкурсного отбора.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3.3. Заседание комиссии проводится не позднее 10 рабочих дней со дня окончания приема заявок на участие в конкурсном отборе.</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Инициатор, представители инициативной группы вправе присутствовать на заседаниях комиссии, давать пояснения и комментарии.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3.4. Комиссия вправе принимать решения, если на заседании присутствует более половины от утвержденного состава ее членов.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3.5. 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3.6. Решение комиссии о проекте (проектах), прошедшем(-их)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В случае равенства голосов решающим является голос председательствующего на заседании комиссии.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3.8. В протоколе указываются: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лица, принявшие участие в заседании комиссии;</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список участников конкурсного отбора;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рейтинг проектов.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3.9. В течение 10 рабочих дней после принятия решения комиссией, Организатор направляет в адрес, указанный в заявке для участия в конкурсном отборе, результаты.</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3.10. 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3.11. Заявки, документы и материалы, представленные на конкурсный отбор не возвращаются.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отбора обеспечивает перечисление в доход бюджета поселения денежных средств в форме безвозмездного перечисления на реализацию проекта.</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поселения не менее 80 процентов от объема заявленных средств.</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3.13. В случае невыполнения победителем конкурсного отбора обязательств, указанных в пункте 3.12настоящего порядка, средства бюджета поселения на реализацию проекта не предоставляются.</w:t>
      </w:r>
    </w:p>
    <w:p w:rsidR="008E770D" w:rsidRPr="008E770D" w:rsidRDefault="008E770D" w:rsidP="008E770D">
      <w:pPr>
        <w:widowControl w:val="0"/>
        <w:autoSpaceDE w:val="0"/>
        <w:autoSpaceDN w:val="0"/>
        <w:adjustRightInd w:val="0"/>
        <w:spacing w:after="0" w:line="240" w:lineRule="atLeast"/>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3.14. Победитель конкурсного отбора имеет право на доступ к информации о ходе реализации отобранного проекта, а также на участие в приемке выполненных работ.</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Приложение 1</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к Порядку </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w:t>
      </w:r>
    </w:p>
    <w:p w:rsidR="008E770D" w:rsidRPr="008E770D" w:rsidRDefault="008E770D" w:rsidP="008E770D">
      <w:pPr>
        <w:widowControl w:val="0"/>
        <w:autoSpaceDE w:val="0"/>
        <w:autoSpaceDN w:val="0"/>
        <w:adjustRightInd w:val="0"/>
        <w:spacing w:after="0" w:line="240" w:lineRule="auto"/>
        <w:rPr>
          <w:rFonts w:ascii="Arial" w:eastAsia="Times New Roman" w:hAnsi="Arial" w:cs="Arial"/>
          <w:b/>
          <w:bCs/>
          <w:color w:val="2B4279"/>
          <w:sz w:val="28"/>
          <w:szCs w:val="28"/>
          <w:lang w:eastAsia="ru-RU"/>
        </w:rPr>
      </w:pP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color w:val="2B4279"/>
          <w:sz w:val="28"/>
          <w:szCs w:val="28"/>
          <w:lang w:eastAsia="ru-RU"/>
        </w:rPr>
      </w:pPr>
      <w:r w:rsidRPr="008E770D">
        <w:rPr>
          <w:rFonts w:ascii="Arial" w:eastAsia="Times New Roman" w:hAnsi="Arial" w:cs="Arial"/>
          <w:b/>
          <w:bCs/>
          <w:color w:val="2B4279"/>
          <w:sz w:val="28"/>
          <w:szCs w:val="28"/>
          <w:lang w:eastAsia="ru-RU"/>
        </w:rPr>
        <w:t xml:space="preserve"> </w:t>
      </w:r>
      <w:r w:rsidRPr="008E770D">
        <w:rPr>
          <w:rFonts w:ascii="Arial" w:eastAsia="Times New Roman" w:hAnsi="Arial" w:cs="Arial"/>
          <w:bCs/>
          <w:sz w:val="28"/>
          <w:szCs w:val="28"/>
          <w:lang w:eastAsia="ru-RU"/>
        </w:rPr>
        <w:t xml:space="preserve">Заявка на участие в конкурсном отборе проектов инициативного бюджетирования «Бюджетная инициатива граждан» в муниципальном образовании </w:t>
      </w:r>
      <w:r w:rsidRPr="008E770D">
        <w:rPr>
          <w:rFonts w:ascii="Arial" w:eastAsia="Calibri" w:hAnsi="Arial" w:cs="Arial"/>
          <w:sz w:val="28"/>
          <w:szCs w:val="28"/>
        </w:rPr>
        <w:t xml:space="preserve">Троицкий </w:t>
      </w:r>
      <w:r w:rsidRPr="008E770D">
        <w:rPr>
          <w:rFonts w:ascii="Arial" w:eastAsia="Calibri" w:hAnsi="Arial" w:cs="Arial"/>
          <w:color w:val="000000"/>
          <w:sz w:val="28"/>
          <w:szCs w:val="28"/>
        </w:rPr>
        <w:t xml:space="preserve"> сельсовет</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от _______________________________</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(инициатор проекта, </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представитель/представители инициативной группы)</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контактный телефон:</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________________________________, </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e-mail: __________________________,</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почтовый адрес:__________________</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 xml:space="preserve"> </w: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 Название проекта:_________________________________________________</w: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2. Место реализации проекта:_________________________________________</w: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3. Сведения об инициаторе, инициативной группе:</w:t>
      </w:r>
    </w:p>
    <w:p w:rsidR="008E770D" w:rsidRPr="008E770D" w:rsidRDefault="008E770D" w:rsidP="008E770D">
      <w:pPr>
        <w:widowControl w:val="0"/>
        <w:autoSpaceDE w:val="0"/>
        <w:autoSpaceDN w:val="0"/>
        <w:adjustRightInd w:val="0"/>
        <w:spacing w:after="0" w:line="240" w:lineRule="atLeast"/>
        <w:ind w:firstLine="567"/>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Ф.И.О. гражданина 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Ф.И.О. граждан, наименование, организационно-правовая форма, сведения о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руководителе юридического лица:_____________________________________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Ф.О.И. руководителя: _______________________________________________,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контактный телефон: _______________________________________________,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e-mail ____________________________________________________________,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почтовый адрес: 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 Описание проекта: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4.1. Цели и задачи проекта:___________________________________________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4.2. Описание проблемы, на решение которой направлен проект:</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(суть проблемы, ее негативные социально-экономические последствия, текущее состояние объекта, степень неотложности решения и т.)</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4.3. Обоснование актуальности проекта: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4.4. Благополучатели, которые будут пользоваться результатами проекта: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 человек, в том числе детей 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 Обоснование стоимости проекта: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5.1. Виды работ:____________________________________________________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5.2. Общая стоимость проекта, в том числе:</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5.2.1. денежные средства гражданина, группы граждан _____________ </w:t>
      </w:r>
      <w:r w:rsidRPr="008E770D">
        <w:rPr>
          <w:rFonts w:ascii="Arial" w:eastAsia="Times New Roman" w:hAnsi="Arial" w:cs="Arial"/>
          <w:sz w:val="28"/>
          <w:szCs w:val="28"/>
          <w:lang w:eastAsia="ru-RU"/>
        </w:rPr>
        <w:lastRenderedPageBreak/>
        <w:t>тыс. рублей;</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5.2.2. денежные средства юридических лиц, индивидуальных предпринимателей ____________ тыс. рублей;</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5.2.3. средства бюджета муниципального образования </w:t>
      </w:r>
      <w:r w:rsidRPr="008E770D">
        <w:rPr>
          <w:rFonts w:ascii="Arial" w:eastAsia="Calibri" w:hAnsi="Arial" w:cs="Arial"/>
          <w:sz w:val="28"/>
          <w:szCs w:val="28"/>
        </w:rPr>
        <w:t>Аксютинский</w:t>
      </w:r>
      <w:r w:rsidRPr="008E770D">
        <w:rPr>
          <w:rFonts w:ascii="Arial" w:eastAsia="Calibri" w:hAnsi="Arial" w:cs="Arial"/>
          <w:color w:val="000000"/>
          <w:sz w:val="28"/>
          <w:szCs w:val="28"/>
        </w:rPr>
        <w:t xml:space="preserve"> сельсовет</w:t>
      </w:r>
      <w:r w:rsidRPr="008E770D">
        <w:rPr>
          <w:rFonts w:ascii="Arial" w:eastAsia="Times New Roman" w:hAnsi="Arial" w:cs="Arial"/>
          <w:sz w:val="28"/>
          <w:szCs w:val="28"/>
          <w:lang w:eastAsia="ru-RU"/>
        </w:rPr>
        <w:t xml:space="preserve"> ______________ тыс. рублей;</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5.2.4. Неденежный вклад населения:</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__________________________________________________________________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6. Информация по объекту:</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6.1. дата постройки (только для существующих объектов):</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6.2. Общая характеристика объекта: </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__________________________________________________________________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6.3. Текущее состояние объекта (только для существующих объектов):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6.4. Информация о собственнике объекта (если имеется):</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7. Наличие технической документации:</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(укажите существующую или подготовленную вами техническую документацию, приложите копию документации к данной заявке)</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8. Ожидаемый срок реализации проекта: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(месяцев, дней).</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9. Ожидаемые результаты:</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(указывается, как повлияет реализация проекта на ситуацию в муниципальном образовании, какой будет получен социально-экономический эффект и др.)</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10. Эксплуатация и содержание объекта: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(опишите, как муниципальное образование, население или специализированная организация будут содержать,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и эксплуатировать отремонтированный объект после завершения проекта)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11. Дополнительная информация и комментарии:</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____________________________________________________________</w:t>
      </w:r>
      <w:r w:rsidRPr="008E770D">
        <w:rPr>
          <w:rFonts w:ascii="Arial" w:eastAsia="Times New Roman" w:hAnsi="Arial" w:cs="Arial"/>
          <w:sz w:val="28"/>
          <w:szCs w:val="28"/>
          <w:lang w:eastAsia="ru-RU"/>
        </w:rPr>
        <w:lastRenderedPageBreak/>
        <w:t>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12.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u w:val="single"/>
          <w:lang w:eastAsia="ru-RU"/>
        </w:rPr>
        <w:t xml:space="preserve">Приложение </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Гражданин/представитель инициативной группы: _____________________ (подпись, ФИО)</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Дата: "_____" ________ 20__ года</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t xml:space="preserve">            </w:t>
      </w:r>
      <w:r w:rsidRPr="008E770D">
        <w:rPr>
          <w:rFonts w:ascii="Arial" w:eastAsia="Times New Roman" w:hAnsi="Arial" w:cs="Arial"/>
          <w:sz w:val="28"/>
          <w:szCs w:val="28"/>
          <w:lang w:eastAsia="ru-RU"/>
        </w:rPr>
        <w:fldChar w:fldCharType="begin"/>
      </w:r>
      <w:r w:rsidRPr="008E770D">
        <w:rPr>
          <w:rFonts w:ascii="Arial" w:eastAsia="Times New Roman" w:hAnsi="Arial" w:cs="Arial"/>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instrText>Статус: действ"</w:instrText>
      </w:r>
      <w:r w:rsidRPr="008E770D">
        <w:rPr>
          <w:rFonts w:ascii="Arial" w:eastAsia="Times New Roman" w:hAnsi="Arial" w:cs="Arial"/>
          <w:sz w:val="28"/>
          <w:szCs w:val="28"/>
          <w:lang w:eastAsia="ru-RU"/>
        </w:rPr>
        <w:fldChar w:fldCharType="separate"/>
      </w:r>
      <w:r w:rsidRPr="008E770D">
        <w:rPr>
          <w:rFonts w:ascii="Arial" w:eastAsia="Times New Roman" w:hAnsi="Arial" w:cs="Arial"/>
          <w:sz w:val="28"/>
          <w:szCs w:val="28"/>
          <w:lang w:eastAsia="ru-RU"/>
        </w:rPr>
        <w:t xml:space="preserve">Приложение </w:t>
      </w:r>
      <w:r w:rsidRPr="008E770D">
        <w:rPr>
          <w:rFonts w:ascii="Arial" w:eastAsia="Times New Roman" w:hAnsi="Arial" w:cs="Arial"/>
          <w:sz w:val="28"/>
          <w:szCs w:val="28"/>
          <w:lang w:eastAsia="ru-RU"/>
        </w:rPr>
        <w:fldChar w:fldCharType="end"/>
      </w:r>
      <w:r w:rsidRPr="008E770D">
        <w:rPr>
          <w:rFonts w:ascii="Arial" w:eastAsia="Times New Roman" w:hAnsi="Arial" w:cs="Arial"/>
          <w:sz w:val="28"/>
          <w:szCs w:val="28"/>
          <w:lang w:eastAsia="ru-RU"/>
        </w:rPr>
        <w:t>2</w:t>
      </w:r>
    </w:p>
    <w:p w:rsidR="008E770D" w:rsidRPr="008E770D" w:rsidRDefault="008E770D" w:rsidP="008E770D">
      <w:pPr>
        <w:widowControl w:val="0"/>
        <w:autoSpaceDE w:val="0"/>
        <w:autoSpaceDN w:val="0"/>
        <w:adjustRightInd w:val="0"/>
        <w:spacing w:after="0" w:line="240" w:lineRule="auto"/>
        <w:ind w:left="5664" w:firstLine="70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к порядку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tLeast"/>
        <w:ind w:firstLine="567"/>
        <w:jc w:val="center"/>
        <w:rPr>
          <w:rFonts w:ascii="Arial" w:eastAsia="Times New Roman" w:hAnsi="Arial" w:cs="Arial"/>
          <w:sz w:val="28"/>
          <w:szCs w:val="28"/>
          <w:lang w:eastAsia="ru-RU"/>
        </w:rPr>
      </w:pPr>
      <w:r w:rsidRPr="008E770D">
        <w:rPr>
          <w:rFonts w:ascii="Arial" w:eastAsia="Times New Roman" w:hAnsi="Arial" w:cs="Arial"/>
          <w:sz w:val="28"/>
          <w:szCs w:val="28"/>
          <w:lang w:eastAsia="ru-RU"/>
        </w:rPr>
        <w:t>Протокол</w:t>
      </w:r>
    </w:p>
    <w:p w:rsidR="008E770D" w:rsidRPr="008E770D" w:rsidRDefault="008E770D" w:rsidP="008E770D">
      <w:pPr>
        <w:widowControl w:val="0"/>
        <w:autoSpaceDE w:val="0"/>
        <w:autoSpaceDN w:val="0"/>
        <w:adjustRightInd w:val="0"/>
        <w:spacing w:after="0" w:line="240" w:lineRule="atLeast"/>
        <w:ind w:firstLine="567"/>
        <w:jc w:val="center"/>
        <w:rPr>
          <w:rFonts w:ascii="Arial" w:eastAsia="Times New Roman" w:hAnsi="Arial" w:cs="Arial"/>
          <w:sz w:val="28"/>
          <w:szCs w:val="28"/>
          <w:lang w:eastAsia="ru-RU"/>
        </w:rPr>
      </w:pPr>
      <w:r w:rsidRPr="008E770D">
        <w:rPr>
          <w:rFonts w:ascii="Arial" w:eastAsia="Times New Roman" w:hAnsi="Arial" w:cs="Arial"/>
          <w:sz w:val="28"/>
          <w:szCs w:val="28"/>
          <w:lang w:eastAsia="ru-RU"/>
        </w:rPr>
        <w:t>собрания инициативной группы об участии в конкурсном отборе проектов</w:t>
      </w:r>
    </w:p>
    <w:p w:rsidR="008E770D" w:rsidRPr="008E770D" w:rsidRDefault="008E770D" w:rsidP="008E770D">
      <w:pPr>
        <w:widowControl w:val="0"/>
        <w:autoSpaceDE w:val="0"/>
        <w:autoSpaceDN w:val="0"/>
        <w:adjustRightInd w:val="0"/>
        <w:spacing w:after="0" w:line="240" w:lineRule="atLeast"/>
        <w:ind w:firstLine="567"/>
        <w:jc w:val="center"/>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инициативного бюджетирования в муниципальном образовании </w:t>
      </w:r>
      <w:r w:rsidRPr="008E770D">
        <w:rPr>
          <w:rFonts w:ascii="Arial" w:eastAsia="Calibri" w:hAnsi="Arial" w:cs="Arial"/>
          <w:sz w:val="28"/>
          <w:szCs w:val="28"/>
        </w:rPr>
        <w:t xml:space="preserve"> Троицкий</w:t>
      </w:r>
      <w:r w:rsidRPr="008E770D">
        <w:rPr>
          <w:rFonts w:ascii="Arial" w:eastAsia="Calibri" w:hAnsi="Arial" w:cs="Arial"/>
          <w:color w:val="000000"/>
          <w:sz w:val="28"/>
          <w:szCs w:val="28"/>
        </w:rPr>
        <w:t xml:space="preserve"> сельсовет</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Дата проведения собрания: "_____" ____________ 20____ г.</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Адрес проведения собрания:______________________________________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Время начала собрания: ____час. _________ мин</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Время окончания собрания: _______ час ________ мин.</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Повестка собрания: 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Ход собрания: _____________________________________________________</w:t>
      </w:r>
    </w:p>
    <w:p w:rsidR="008E770D" w:rsidRPr="008E770D" w:rsidRDefault="008E770D" w:rsidP="008E770D">
      <w:pPr>
        <w:widowControl w:val="0"/>
        <w:autoSpaceDE w:val="0"/>
        <w:autoSpaceDN w:val="0"/>
        <w:adjustRightInd w:val="0"/>
        <w:spacing w:after="0" w:line="240" w:lineRule="auto"/>
        <w:ind w:firstLine="568"/>
        <w:jc w:val="center"/>
        <w:rPr>
          <w:rFonts w:ascii="Arial" w:eastAsia="Times New Roman" w:hAnsi="Arial" w:cs="Arial"/>
          <w:sz w:val="28"/>
          <w:szCs w:val="28"/>
          <w:lang w:eastAsia="ru-RU"/>
        </w:rPr>
      </w:pPr>
      <w:r w:rsidRPr="008E770D">
        <w:rPr>
          <w:rFonts w:ascii="Arial" w:eastAsia="Times New Roman" w:hAnsi="Arial" w:cs="Arial"/>
          <w:sz w:val="28"/>
          <w:szCs w:val="28"/>
          <w:lang w:eastAsia="ru-RU"/>
        </w:rPr>
        <w:t>(описывается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8E770D" w:rsidRPr="008E770D" w:rsidRDefault="008E770D" w:rsidP="008E770D">
      <w:pPr>
        <w:widowControl w:val="0"/>
        <w:autoSpaceDE w:val="0"/>
        <w:autoSpaceDN w:val="0"/>
        <w:adjustRightInd w:val="0"/>
        <w:spacing w:after="0" w:line="240" w:lineRule="auto"/>
        <w:ind w:firstLine="568"/>
        <w:jc w:val="center"/>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Итоги собрания и принятые решения:     </w:t>
      </w:r>
    </w:p>
    <w:tbl>
      <w:tblPr>
        <w:tblW w:w="9497" w:type="dxa"/>
        <w:tblInd w:w="418" w:type="dxa"/>
        <w:tblLayout w:type="fixed"/>
        <w:tblCellMar>
          <w:left w:w="90" w:type="dxa"/>
          <w:right w:w="90" w:type="dxa"/>
        </w:tblCellMar>
        <w:tblLook w:val="0000" w:firstRow="0" w:lastRow="0" w:firstColumn="0" w:lastColumn="0" w:noHBand="0" w:noVBand="0"/>
      </w:tblPr>
      <w:tblGrid>
        <w:gridCol w:w="850"/>
        <w:gridCol w:w="5954"/>
        <w:gridCol w:w="2693"/>
      </w:tblGrid>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п/п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Наименование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Итоги собрания и принятые решения </w:t>
            </w: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1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Количество граждан, присутствующих на </w:t>
            </w:r>
            <w:r w:rsidRPr="008E770D">
              <w:rPr>
                <w:rFonts w:ascii="Arial" w:eastAsia="Times New Roman" w:hAnsi="Arial" w:cs="Arial"/>
                <w:sz w:val="28"/>
                <w:szCs w:val="28"/>
                <w:lang w:eastAsia="ru-RU"/>
              </w:rPr>
              <w:lastRenderedPageBreak/>
              <w:t xml:space="preserve">собрании (чел) (подписные листы прилагаются)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Наименования проектов, которые обсуждались на собрании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3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Наименование проекта, выбранного для реализации в рамках инициативного бюджетирования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4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Предполагаемая общая стоимость реализации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5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Сумма вклада населения на реализацию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6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Сумма вклада юридических лиц, индивидуальных предпринимателей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7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Неденежный вклад населения в реализацию выбранного проекта (трудовое участие, материалы и др.)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8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Представитель инициативной группы (ФИО, контактный телефон, адрес электронной почты)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9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Состав инициативной группы (чел)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bl>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Председатель собрания: ___________________ _______________</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подпись                              (ФИО)</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Секретарь собрания: ___________________ _______________</w:t>
      </w:r>
    </w:p>
    <w:p w:rsidR="008E770D" w:rsidRPr="008E770D" w:rsidRDefault="008E770D" w:rsidP="008E770D">
      <w:pPr>
        <w:widowControl w:val="0"/>
        <w:autoSpaceDE w:val="0"/>
        <w:autoSpaceDN w:val="0"/>
        <w:adjustRightInd w:val="0"/>
        <w:spacing w:after="0" w:line="240" w:lineRule="auto"/>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подпись                                 (ФИО)</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Представитель муниципального образования:</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_______________________________________________________________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r w:rsidRPr="008E770D">
        <w:rPr>
          <w:rFonts w:ascii="Arial" w:eastAsia="Times New Roman" w:hAnsi="Arial" w:cs="Arial"/>
          <w:sz w:val="28"/>
          <w:szCs w:val="28"/>
          <w:lang w:eastAsia="ru-RU"/>
        </w:rPr>
        <w:t>должность                                                          подпись                                                                   (ФИО)     </w:t>
      </w:r>
    </w:p>
    <w:p w:rsidR="008E770D" w:rsidRPr="008E770D" w:rsidRDefault="008E770D" w:rsidP="008E770D">
      <w:pPr>
        <w:widowControl w:val="0"/>
        <w:autoSpaceDE w:val="0"/>
        <w:autoSpaceDN w:val="0"/>
        <w:adjustRightInd w:val="0"/>
        <w:spacing w:after="0" w:line="240" w:lineRule="auto"/>
        <w:ind w:firstLine="568"/>
        <w:jc w:val="both"/>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w:t>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t>Приложение 3</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w:t>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r>
      <w:r w:rsidRPr="008E770D">
        <w:rPr>
          <w:rFonts w:ascii="Arial" w:eastAsia="Times New Roman" w:hAnsi="Arial" w:cs="Arial"/>
          <w:sz w:val="28"/>
          <w:szCs w:val="28"/>
          <w:lang w:eastAsia="ru-RU"/>
        </w:rPr>
        <w:tab/>
        <w:t xml:space="preserve">к порядку </w:t>
      </w:r>
    </w:p>
    <w:p w:rsidR="008E770D" w:rsidRPr="008E770D" w:rsidRDefault="008E770D" w:rsidP="008E770D">
      <w:pPr>
        <w:widowControl w:val="0"/>
        <w:autoSpaceDE w:val="0"/>
        <w:autoSpaceDN w:val="0"/>
        <w:adjustRightInd w:val="0"/>
        <w:spacing w:after="0" w:line="240" w:lineRule="auto"/>
        <w:rPr>
          <w:rFonts w:ascii="Arial" w:eastAsia="Times New Roman" w:hAnsi="Arial" w:cs="Arial"/>
          <w:b/>
          <w:bCs/>
          <w:color w:val="2B4279"/>
          <w:sz w:val="28"/>
          <w:szCs w:val="28"/>
          <w:lang w:eastAsia="ru-RU"/>
        </w:rPr>
      </w:pP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color w:val="2B4279"/>
          <w:sz w:val="28"/>
          <w:szCs w:val="28"/>
          <w:lang w:eastAsia="ru-RU"/>
        </w:rPr>
      </w:pPr>
      <w:r w:rsidRPr="008E770D">
        <w:rPr>
          <w:rFonts w:ascii="Arial" w:eastAsia="Times New Roman" w:hAnsi="Arial" w:cs="Arial"/>
          <w:bCs/>
          <w:sz w:val="28"/>
          <w:szCs w:val="28"/>
          <w:lang w:eastAsia="ru-RU"/>
        </w:rPr>
        <w:t>Критерии оценки проектов конкурсного отбора проектов инициативного бюджетирования в муниципальном образовании Троиц</w:t>
      </w:r>
      <w:r w:rsidRPr="008E770D">
        <w:rPr>
          <w:rFonts w:ascii="Arial" w:eastAsia="Calibri" w:hAnsi="Arial" w:cs="Arial"/>
          <w:sz w:val="28"/>
          <w:szCs w:val="28"/>
        </w:rPr>
        <w:t>кий</w:t>
      </w:r>
      <w:r w:rsidRPr="008E770D">
        <w:rPr>
          <w:rFonts w:ascii="Arial" w:eastAsia="Calibri" w:hAnsi="Arial" w:cs="Arial"/>
          <w:color w:val="000000"/>
          <w:sz w:val="28"/>
          <w:szCs w:val="28"/>
        </w:rPr>
        <w:t xml:space="preserve"> сельсовет</w:t>
      </w:r>
    </w:p>
    <w:tbl>
      <w:tblPr>
        <w:tblW w:w="9895" w:type="dxa"/>
        <w:tblInd w:w="20" w:type="dxa"/>
        <w:tblLayout w:type="fixed"/>
        <w:tblCellMar>
          <w:left w:w="90" w:type="dxa"/>
          <w:right w:w="90" w:type="dxa"/>
        </w:tblCellMar>
        <w:tblLook w:val="0000" w:firstRow="0" w:lastRow="0" w:firstColumn="0" w:lastColumn="0" w:noHBand="0" w:noVBand="0"/>
      </w:tblPr>
      <w:tblGrid>
        <w:gridCol w:w="5642"/>
        <w:gridCol w:w="3261"/>
        <w:gridCol w:w="992"/>
      </w:tblGrid>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Критерии оценки проектов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Значение</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критериев оценки проектов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Баллы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1. Использование средств массовой информации и других средств информирования населения в процессе отбора приоритетной проблемы и разработки проекта (баллы суммируются)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отсутствует</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социальные сети</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СМИ</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полиграфическая продукция</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анкеты, подписные листы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1</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2</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3</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4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2. 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отсутствие предварительного обсуждения</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наличие предварительного обсуждения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5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3. Наличие видео и (или) аудиозаписи с собрания граждан, на котором решается вопрос по участию в проекте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отсутствует</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в наличии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1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4. Актуальность (острота) проблемы (своевременность, востребованность результатов проекта)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Да</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Нет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1</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0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5. Количество прямых благополучателей от реализации проекта</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до 50 человек</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50 до 100 человек</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100 до 200 человек</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200 до 300 человек</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более 300 человек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1</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2</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3</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4</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5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6. Уровень финансирования за счет средств населения, юридических лиц, индивидуальных предпринимателей, участвующих в реализации проекта (%):</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1,0 до 3,0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3,1 до 5,0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5,1 до 7,0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7,1 до 9,0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9,1 до 11,0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11,1 до 13,0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от 13,1 до 15,0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более 15,0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5</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10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15</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20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25</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30</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35</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40 </w:t>
            </w:r>
          </w:p>
        </w:tc>
      </w:tr>
      <w:tr w:rsidR="008E770D" w:rsidRPr="008E770D" w:rsidTr="003A38DF">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lastRenderedPageBreak/>
              <w:t xml:space="preserve">7. "Срок жизни" результатов проекта (лет)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до 1 года</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от 1 до 3 лет</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от 3 лет и выше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1</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2</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3 </w:t>
            </w:r>
          </w:p>
        </w:tc>
      </w:tr>
    </w:tbl>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r w:rsidRPr="008E770D">
        <w:rPr>
          <w:rFonts w:ascii="Arial" w:eastAsia="Times New Roman" w:hAnsi="Arial" w:cs="Arial"/>
          <w:sz w:val="28"/>
          <w:szCs w:val="28"/>
          <w:lang w:eastAsia="ru-RU"/>
        </w:rPr>
        <w:t> </w:t>
      </w: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widowControl w:val="0"/>
        <w:autoSpaceDE w:val="0"/>
        <w:autoSpaceDN w:val="0"/>
        <w:adjustRightInd w:val="0"/>
        <w:spacing w:after="0" w:line="240" w:lineRule="auto"/>
        <w:jc w:val="right"/>
        <w:rPr>
          <w:rFonts w:ascii="Arial" w:eastAsia="Times New Roman" w:hAnsi="Arial" w:cs="Arial"/>
          <w:sz w:val="28"/>
          <w:szCs w:val="28"/>
          <w:lang w:eastAsia="ru-RU"/>
        </w:rPr>
      </w:pPr>
    </w:p>
    <w:p w:rsidR="008E770D" w:rsidRPr="008E770D" w:rsidRDefault="008E770D" w:rsidP="008E770D">
      <w:pPr>
        <w:spacing w:after="0" w:line="240" w:lineRule="atLeast"/>
        <w:ind w:left="4956" w:firstLine="708"/>
        <w:jc w:val="right"/>
        <w:rPr>
          <w:rFonts w:ascii="Arial" w:eastAsia="Calibri" w:hAnsi="Arial" w:cs="Arial"/>
          <w:sz w:val="28"/>
          <w:szCs w:val="28"/>
        </w:rPr>
      </w:pPr>
      <w:r w:rsidRPr="008E770D">
        <w:rPr>
          <w:rFonts w:ascii="Arial" w:eastAsia="Calibri" w:hAnsi="Arial" w:cs="Arial"/>
          <w:sz w:val="28"/>
          <w:szCs w:val="28"/>
        </w:rPr>
        <w:t>Приложение 2 к постановлению</w:t>
      </w:r>
    </w:p>
    <w:p w:rsidR="008E770D" w:rsidRPr="008E770D" w:rsidRDefault="008E770D" w:rsidP="008E770D">
      <w:pPr>
        <w:spacing w:after="0" w:line="240" w:lineRule="atLeast"/>
        <w:jc w:val="right"/>
        <w:rPr>
          <w:rFonts w:ascii="Arial" w:eastAsia="Calibri" w:hAnsi="Arial" w:cs="Arial"/>
          <w:sz w:val="28"/>
          <w:szCs w:val="28"/>
        </w:rPr>
      </w:pP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r>
      <w:r w:rsidRPr="008E770D">
        <w:rPr>
          <w:rFonts w:ascii="Arial" w:eastAsia="Calibri" w:hAnsi="Arial" w:cs="Arial"/>
          <w:sz w:val="28"/>
          <w:szCs w:val="28"/>
        </w:rPr>
        <w:tab/>
        <w:t xml:space="preserve">            администрации МО Троицкий  сельсовет от 14.01.2022 года № 02-п</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w:t>
      </w:r>
    </w:p>
    <w:p w:rsidR="008E770D" w:rsidRPr="008E770D" w:rsidRDefault="008E770D" w:rsidP="008E770D">
      <w:pPr>
        <w:widowControl w:val="0"/>
        <w:autoSpaceDE w:val="0"/>
        <w:autoSpaceDN w:val="0"/>
        <w:adjustRightInd w:val="0"/>
        <w:spacing w:after="0" w:line="240" w:lineRule="auto"/>
        <w:rPr>
          <w:rFonts w:ascii="Arial" w:eastAsia="Times New Roman" w:hAnsi="Arial" w:cs="Arial"/>
          <w:b/>
          <w:bCs/>
          <w:color w:val="2B4279"/>
          <w:sz w:val="28"/>
          <w:szCs w:val="28"/>
          <w:lang w:eastAsia="ru-RU"/>
        </w:rPr>
      </w:pP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sz w:val="28"/>
          <w:szCs w:val="28"/>
          <w:lang w:eastAsia="ru-RU"/>
        </w:rPr>
      </w:pPr>
      <w:r w:rsidRPr="008E770D">
        <w:rPr>
          <w:rFonts w:ascii="Arial" w:eastAsia="Times New Roman" w:hAnsi="Arial" w:cs="Arial"/>
          <w:bCs/>
          <w:sz w:val="28"/>
          <w:szCs w:val="28"/>
          <w:lang w:eastAsia="ru-RU"/>
        </w:rPr>
        <w:t>Состав конкурсной комиссии по проведению конкурсного отбора проектов инициативного бюджетирования в муниципальном образовании</w:t>
      </w:r>
    </w:p>
    <w:p w:rsidR="008E770D" w:rsidRPr="008E770D" w:rsidRDefault="008E770D" w:rsidP="008E770D">
      <w:pPr>
        <w:widowControl w:val="0"/>
        <w:autoSpaceDE w:val="0"/>
        <w:autoSpaceDN w:val="0"/>
        <w:adjustRightInd w:val="0"/>
        <w:spacing w:after="0" w:line="240" w:lineRule="auto"/>
        <w:jc w:val="center"/>
        <w:rPr>
          <w:rFonts w:ascii="Arial" w:eastAsia="Times New Roman" w:hAnsi="Arial" w:cs="Arial"/>
          <w:bCs/>
          <w:sz w:val="28"/>
          <w:szCs w:val="28"/>
          <w:lang w:eastAsia="ru-RU"/>
        </w:rPr>
      </w:pPr>
      <w:r w:rsidRPr="008E770D">
        <w:rPr>
          <w:rFonts w:ascii="Arial" w:eastAsia="Times New Roman" w:hAnsi="Arial" w:cs="Arial"/>
          <w:bCs/>
          <w:sz w:val="28"/>
          <w:szCs w:val="28"/>
          <w:lang w:eastAsia="ru-RU"/>
        </w:rPr>
        <w:t xml:space="preserve"> </w:t>
      </w:r>
      <w:r w:rsidRPr="008E770D">
        <w:rPr>
          <w:rFonts w:ascii="Arial" w:eastAsia="Calibri" w:hAnsi="Arial" w:cs="Arial"/>
          <w:sz w:val="28"/>
          <w:szCs w:val="28"/>
        </w:rPr>
        <w:t xml:space="preserve">Троицкий </w:t>
      </w:r>
      <w:r w:rsidRPr="008E770D">
        <w:rPr>
          <w:rFonts w:ascii="Arial" w:eastAsia="Calibri" w:hAnsi="Arial" w:cs="Arial"/>
          <w:color w:val="000000"/>
          <w:sz w:val="28"/>
          <w:szCs w:val="28"/>
        </w:rPr>
        <w:t xml:space="preserve"> сельсовет</w:t>
      </w:r>
    </w:p>
    <w:tbl>
      <w:tblPr>
        <w:tblW w:w="0" w:type="auto"/>
        <w:tblInd w:w="28" w:type="dxa"/>
        <w:tblLayout w:type="fixed"/>
        <w:tblCellMar>
          <w:left w:w="90" w:type="dxa"/>
          <w:right w:w="90" w:type="dxa"/>
        </w:tblCellMar>
        <w:tblLook w:val="0000" w:firstRow="0" w:lastRow="0" w:firstColumn="0" w:lastColumn="0" w:noHBand="0" w:noVBand="0"/>
      </w:tblPr>
      <w:tblGrid>
        <w:gridCol w:w="4665"/>
        <w:gridCol w:w="4680"/>
      </w:tblGrid>
      <w:tr w:rsidR="008E770D" w:rsidRPr="008E770D" w:rsidTr="003A38DF">
        <w:tc>
          <w:tcPr>
            <w:tcW w:w="4665" w:type="dxa"/>
            <w:tcBorders>
              <w:top w:val="nil"/>
              <w:left w:val="nil"/>
              <w:bottom w:val="nil"/>
              <w:right w:val="nil"/>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c>
          <w:tcPr>
            <w:tcW w:w="4680" w:type="dxa"/>
            <w:tcBorders>
              <w:top w:val="nil"/>
              <w:left w:val="nil"/>
              <w:bottom w:val="nil"/>
              <w:right w:val="nil"/>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r>
      <w:tr w:rsidR="008E770D" w:rsidRPr="008E770D" w:rsidTr="003A38DF">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Председатель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Calibri" w:hAnsi="Arial" w:cs="Arial"/>
                <w:color w:val="000000"/>
                <w:sz w:val="28"/>
                <w:szCs w:val="28"/>
              </w:rPr>
            </w:pPr>
            <w:r w:rsidRPr="008E770D">
              <w:rPr>
                <w:rFonts w:ascii="Arial" w:eastAsia="Times New Roman" w:hAnsi="Arial" w:cs="Arial"/>
                <w:sz w:val="28"/>
                <w:szCs w:val="28"/>
                <w:lang w:eastAsia="ru-RU"/>
              </w:rPr>
              <w:t>Глава МО</w:t>
            </w:r>
            <w:r w:rsidRPr="008E770D">
              <w:rPr>
                <w:rFonts w:ascii="Arial" w:eastAsia="Calibri" w:hAnsi="Arial" w:cs="Arial"/>
                <w:sz w:val="28"/>
                <w:szCs w:val="28"/>
              </w:rPr>
              <w:t xml:space="preserve"> Троицкий</w:t>
            </w:r>
            <w:r w:rsidRPr="008E770D">
              <w:rPr>
                <w:rFonts w:ascii="Arial" w:eastAsia="Calibri" w:hAnsi="Arial" w:cs="Arial"/>
                <w:color w:val="000000"/>
                <w:sz w:val="28"/>
                <w:szCs w:val="28"/>
              </w:rPr>
              <w:t xml:space="preserve"> сельсовет</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highlight w:val="yellow"/>
                <w:lang w:eastAsia="ru-RU"/>
              </w:rPr>
            </w:pPr>
          </w:p>
        </w:tc>
      </w:tr>
      <w:tr w:rsidR="008E770D" w:rsidRPr="008E770D" w:rsidTr="003A38DF">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Заместитель председателя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Депутат Совета депутатов поселения (по согласованию)</w:t>
            </w:r>
          </w:p>
        </w:tc>
      </w:tr>
      <w:tr w:rsidR="008E770D" w:rsidRPr="008E770D" w:rsidTr="003A38DF">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Секретарь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highlight w:val="yellow"/>
                <w:lang w:eastAsia="ru-RU"/>
              </w:rPr>
            </w:pPr>
            <w:r w:rsidRPr="008E770D">
              <w:rPr>
                <w:rFonts w:ascii="Arial" w:eastAsia="Times New Roman" w:hAnsi="Arial" w:cs="Arial"/>
                <w:sz w:val="28"/>
                <w:szCs w:val="28"/>
                <w:lang w:eastAsia="ru-RU"/>
              </w:rPr>
              <w:t>специалист МО</w:t>
            </w:r>
            <w:r w:rsidRPr="008E770D">
              <w:rPr>
                <w:rFonts w:ascii="Arial" w:eastAsia="Calibri" w:hAnsi="Arial" w:cs="Arial"/>
                <w:sz w:val="28"/>
                <w:szCs w:val="28"/>
              </w:rPr>
              <w:t xml:space="preserve">  Троицкий </w:t>
            </w:r>
            <w:r w:rsidRPr="008E770D">
              <w:rPr>
                <w:rFonts w:ascii="Arial" w:eastAsia="Calibri" w:hAnsi="Arial" w:cs="Arial"/>
                <w:color w:val="000000"/>
                <w:sz w:val="28"/>
                <w:szCs w:val="28"/>
              </w:rPr>
              <w:t>сельсовет</w:t>
            </w:r>
          </w:p>
        </w:tc>
      </w:tr>
      <w:tr w:rsidR="008E770D" w:rsidRPr="008E770D" w:rsidTr="003A38DF">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Члены комиссии:</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Ведущий специалист-бухгалтер АХО «Троицкий район»</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lang w:eastAsia="ru-RU"/>
              </w:rPr>
            </w:pPr>
            <w:r w:rsidRPr="008E770D">
              <w:rPr>
                <w:rFonts w:ascii="Arial" w:eastAsia="Times New Roman" w:hAnsi="Arial" w:cs="Arial"/>
                <w:sz w:val="28"/>
                <w:szCs w:val="28"/>
                <w:lang w:eastAsia="ru-RU"/>
              </w:rPr>
              <w:t xml:space="preserve"> - Депутаты Совета депутатов поселения (по согласованию)</w:t>
            </w:r>
          </w:p>
          <w:p w:rsidR="008E770D" w:rsidRPr="008E770D" w:rsidRDefault="008E770D" w:rsidP="008E770D">
            <w:pPr>
              <w:widowControl w:val="0"/>
              <w:autoSpaceDE w:val="0"/>
              <w:autoSpaceDN w:val="0"/>
              <w:adjustRightInd w:val="0"/>
              <w:spacing w:after="0" w:line="240" w:lineRule="auto"/>
              <w:rPr>
                <w:rFonts w:ascii="Arial" w:eastAsia="Times New Roman" w:hAnsi="Arial" w:cs="Arial"/>
                <w:sz w:val="28"/>
                <w:szCs w:val="28"/>
                <w:highlight w:val="yellow"/>
                <w:lang w:eastAsia="ru-RU"/>
              </w:rPr>
            </w:pPr>
            <w:r w:rsidRPr="008E770D">
              <w:rPr>
                <w:rFonts w:ascii="Arial" w:eastAsia="Times New Roman" w:hAnsi="Arial" w:cs="Arial"/>
                <w:sz w:val="28"/>
                <w:szCs w:val="28"/>
                <w:lang w:eastAsia="ru-RU"/>
              </w:rPr>
              <w:t xml:space="preserve"> </w:t>
            </w:r>
          </w:p>
        </w:tc>
      </w:tr>
    </w:tbl>
    <w:p w:rsidR="008E770D" w:rsidRPr="008E770D" w:rsidRDefault="008E770D" w:rsidP="008E770D">
      <w:pPr>
        <w:spacing w:after="160" w:line="259" w:lineRule="auto"/>
        <w:rPr>
          <w:rFonts w:ascii="Arial" w:eastAsia="Calibri" w:hAnsi="Arial" w:cs="Arial"/>
          <w:sz w:val="28"/>
          <w:szCs w:val="28"/>
        </w:rPr>
      </w:pPr>
    </w:p>
    <w:bookmarkEnd w:id="0"/>
    <w:p w:rsidR="00A519AF" w:rsidRDefault="00A519AF"/>
    <w:sectPr w:rsidR="00A519AF" w:rsidSect="00546F7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02" w:rsidRDefault="008E770D" w:rsidP="00997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0902" w:rsidRDefault="008E77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02" w:rsidRDefault="008E770D" w:rsidP="00997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C90902" w:rsidRDefault="008E77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B97"/>
    <w:multiLevelType w:val="hybridMultilevel"/>
    <w:tmpl w:val="65225528"/>
    <w:lvl w:ilvl="0" w:tplc="533A3A06">
      <w:start w:val="1"/>
      <w:numFmt w:val="decimal"/>
      <w:lvlText w:val="%1."/>
      <w:lvlJc w:val="left"/>
      <w:pPr>
        <w:ind w:left="4485" w:hanging="36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DC"/>
    <w:rsid w:val="001014DC"/>
    <w:rsid w:val="008E770D"/>
    <w:rsid w:val="00A5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7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770D"/>
  </w:style>
  <w:style w:type="character" w:styleId="a5">
    <w:name w:val="page number"/>
    <w:basedOn w:val="a0"/>
    <w:rsid w:val="008E7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7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770D"/>
  </w:style>
  <w:style w:type="character" w:styleId="a5">
    <w:name w:val="page number"/>
    <w:basedOn w:val="a0"/>
    <w:rsid w:val="008E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4128</Words>
  <Characters>23536</Characters>
  <Application>Microsoft Office Word</Application>
  <DocSecurity>0</DocSecurity>
  <Lines>196</Lines>
  <Paragraphs>55</Paragraphs>
  <ScaleCrop>false</ScaleCrop>
  <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троицкий1</dc:creator>
  <cp:keywords/>
  <dc:description/>
  <cp:lastModifiedBy>троицкий1</cp:lastModifiedBy>
  <cp:revision>2</cp:revision>
  <dcterms:created xsi:type="dcterms:W3CDTF">2022-01-26T10:57:00Z</dcterms:created>
  <dcterms:modified xsi:type="dcterms:W3CDTF">2022-01-26T10:57:00Z</dcterms:modified>
</cp:coreProperties>
</file>