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17" w:rsidRPr="0091483D" w:rsidRDefault="00D33617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D33617" w:rsidRPr="001A47D2" w:rsidTr="004E41C0">
        <w:tc>
          <w:tcPr>
            <w:tcW w:w="9570" w:type="dxa"/>
          </w:tcPr>
          <w:p w:rsidR="00D33617" w:rsidRPr="001A47D2" w:rsidRDefault="00D33617" w:rsidP="004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E69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asekeevo-герб" style="width:39.6pt;height:49.2pt;visibility:visible">
                  <v:imagedata r:id="rId7" o:title=""/>
                </v:shape>
              </w:pict>
            </w:r>
          </w:p>
          <w:p w:rsidR="00D33617" w:rsidRPr="001A47D2" w:rsidRDefault="00D33617" w:rsidP="004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617" w:rsidRPr="001A47D2" w:rsidRDefault="00D33617" w:rsidP="0038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A47D2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D33617" w:rsidRPr="001A47D2" w:rsidRDefault="00D33617" w:rsidP="004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A47D2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ОБРАЗОВАНИЯ ТРОИЦКИЙ СЕЛЬСОВЕТ</w:t>
            </w:r>
          </w:p>
          <w:p w:rsidR="00D33617" w:rsidRPr="001A47D2" w:rsidRDefault="00D33617" w:rsidP="004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A47D2">
              <w:rPr>
                <w:rFonts w:ascii="Times New Roman" w:hAnsi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D33617" w:rsidRPr="001A47D2" w:rsidRDefault="00D33617" w:rsidP="004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D2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D33617" w:rsidRPr="001A47D2" w:rsidRDefault="00D33617" w:rsidP="0091483D">
      <w:pPr>
        <w:spacing w:line="240" w:lineRule="auto"/>
        <w:ind w:left="240"/>
        <w:rPr>
          <w:rFonts w:ascii="Times New Roman" w:hAnsi="Times New Roman"/>
          <w:b/>
          <w:caps/>
          <w:sz w:val="28"/>
          <w:szCs w:val="28"/>
        </w:rPr>
      </w:pPr>
    </w:p>
    <w:p w:rsidR="00D33617" w:rsidRPr="001A47D2" w:rsidRDefault="00D33617" w:rsidP="0091483D">
      <w:pPr>
        <w:spacing w:line="240" w:lineRule="auto"/>
        <w:ind w:left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47D2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33617" w:rsidRPr="006F5C43" w:rsidRDefault="00D33617" w:rsidP="006F5C43">
      <w:pPr>
        <w:shd w:val="clear" w:color="auto" w:fill="FFFFFF"/>
        <w:spacing w:after="0" w:line="240" w:lineRule="auto"/>
        <w:ind w:right="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Pr="001A47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Pr="001A47D2">
        <w:rPr>
          <w:rFonts w:ascii="Times New Roman" w:hAnsi="Times New Roman"/>
          <w:b/>
          <w:bCs/>
          <w:color w:val="000000"/>
          <w:sz w:val="28"/>
          <w:szCs w:val="28"/>
        </w:rPr>
        <w:t xml:space="preserve">.2016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1A47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№ 31</w:t>
      </w:r>
    </w:p>
    <w:p w:rsidR="00D33617" w:rsidRPr="006F5C43" w:rsidRDefault="00D33617" w:rsidP="006F5C43">
      <w:pPr>
        <w:shd w:val="clear" w:color="auto" w:fill="FFFFFF"/>
        <w:spacing w:after="0" w:line="240" w:lineRule="auto"/>
        <w:ind w:right="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3617" w:rsidRPr="00793E8D" w:rsidRDefault="00D33617" w:rsidP="00793E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93E8D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«</w:t>
      </w:r>
      <w:r w:rsidRPr="00793E8D">
        <w:rPr>
          <w:rFonts w:ascii="Times New Roman" w:hAnsi="Times New Roman"/>
          <w:b/>
          <w:sz w:val="28"/>
          <w:szCs w:val="28"/>
        </w:rPr>
        <w:t>О муниципальном земельном контроле на территории муниципального образования Троицкий  сельсовет »</w:t>
      </w:r>
    </w:p>
    <w:p w:rsidR="00D33617" w:rsidRPr="006F5C43" w:rsidRDefault="00D33617" w:rsidP="006F5C43">
      <w:pPr>
        <w:spacing w:after="0" w:line="240" w:lineRule="auto"/>
        <w:rPr>
          <w:rFonts w:ascii="Times New Roman" w:hAnsi="Times New Roman"/>
        </w:rPr>
      </w:pPr>
    </w:p>
    <w:p w:rsidR="00D33617" w:rsidRPr="0040125A" w:rsidRDefault="00D33617" w:rsidP="00383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 w:rsidRPr="0040125A">
        <w:rPr>
          <w:rFonts w:ascii="Times New Roman" w:hAnsi="Times New Roman"/>
          <w:sz w:val="24"/>
          <w:szCs w:val="24"/>
        </w:rPr>
        <w:t>На основании Федерального закона  «Об общих принципах организации местного самоуправления в Российской Федерации» 06.10.2003г. № 131-ФЗ, п. 2 ст. 72 Земельного кодекса Российской Федерации, ст.  5 Устава муниципального образования Троицкий сельсовет, Совет депутатов решил:</w:t>
      </w:r>
    </w:p>
    <w:p w:rsidR="00D33617" w:rsidRPr="0040125A" w:rsidRDefault="00D33617" w:rsidP="00383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0125A">
        <w:rPr>
          <w:rFonts w:ascii="Times New Roman" w:hAnsi="Times New Roman"/>
          <w:sz w:val="24"/>
          <w:szCs w:val="24"/>
        </w:rPr>
        <w:t>1.Утвердить Положение «О муниципальном земельном контроле на территории муниципального образования Троицкий сельсовет» согласно приложению.</w:t>
      </w:r>
    </w:p>
    <w:p w:rsidR="00D33617" w:rsidRPr="0040125A" w:rsidRDefault="00D33617" w:rsidP="00401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25A">
        <w:rPr>
          <w:rFonts w:ascii="Times New Roman" w:hAnsi="Times New Roman"/>
          <w:sz w:val="24"/>
          <w:szCs w:val="24"/>
        </w:rPr>
        <w:t>2. После вступления в силу настоящего решения признать утратившими силу решения Совета депутатов: № 58 от 21.02.2007</w:t>
      </w:r>
      <w:r w:rsidRPr="0040125A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«</w:t>
      </w:r>
      <w:r w:rsidRPr="0040125A">
        <w:rPr>
          <w:rFonts w:ascii="Times New Roman" w:hAnsi="Times New Roman"/>
          <w:sz w:val="24"/>
          <w:szCs w:val="24"/>
        </w:rPr>
        <w:t>О муниципальном земельном контроле на территории муниципального образования Троицкий  сельсовет», № 169 от 02.04.2010 «О внесении изменений  в решение Совета депутатов № 58 от 21.02.2007</w:t>
      </w:r>
      <w:r w:rsidRPr="0040125A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«</w:t>
      </w:r>
      <w:r w:rsidRPr="0040125A">
        <w:rPr>
          <w:rFonts w:ascii="Times New Roman" w:hAnsi="Times New Roman"/>
          <w:sz w:val="24"/>
          <w:szCs w:val="24"/>
        </w:rPr>
        <w:t xml:space="preserve">О муниципальном земельном контроле на территории муниципального образования Троицкий  сельсовет», </w:t>
      </w:r>
    </w:p>
    <w:p w:rsidR="00D33617" w:rsidRPr="0040125A" w:rsidRDefault="00D33617" w:rsidP="00401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25A">
        <w:rPr>
          <w:rFonts w:ascii="Times New Roman" w:hAnsi="Times New Roman"/>
          <w:sz w:val="24"/>
          <w:szCs w:val="24"/>
        </w:rPr>
        <w:t xml:space="preserve"> 3. Настоящее решение вступает в силу после официального  обнародования. </w:t>
      </w:r>
    </w:p>
    <w:p w:rsidR="00D33617" w:rsidRPr="006F5C43" w:rsidRDefault="00D33617" w:rsidP="006F5C43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33617" w:rsidRDefault="00D33617" w:rsidP="006F5C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617" w:rsidRDefault="00D33617" w:rsidP="006F5C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617" w:rsidRPr="0040125A" w:rsidRDefault="00D33617" w:rsidP="006F5C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25A">
        <w:rPr>
          <w:rFonts w:ascii="Times New Roman" w:hAnsi="Times New Roman"/>
          <w:sz w:val="24"/>
          <w:szCs w:val="24"/>
        </w:rPr>
        <w:t xml:space="preserve">Глава муниципального </w:t>
      </w:r>
    </w:p>
    <w:p w:rsidR="00D33617" w:rsidRPr="0040125A" w:rsidRDefault="00D33617" w:rsidP="006F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25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0125A">
        <w:rPr>
          <w:rFonts w:ascii="Times New Roman" w:hAnsi="Times New Roman"/>
          <w:sz w:val="24"/>
          <w:szCs w:val="24"/>
        </w:rPr>
        <w:t xml:space="preserve">                Л.Г.Гурман</w:t>
      </w:r>
    </w:p>
    <w:p w:rsidR="00D33617" w:rsidRPr="0040125A" w:rsidRDefault="00D33617" w:rsidP="006F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617" w:rsidRDefault="00D33617" w:rsidP="004C22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3617" w:rsidRDefault="00D33617" w:rsidP="004C22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3617" w:rsidRDefault="00D33617" w:rsidP="004C22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3617" w:rsidRDefault="00D33617" w:rsidP="004C22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3617" w:rsidRDefault="00D33617" w:rsidP="004C22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3617" w:rsidRDefault="00D33617" w:rsidP="004C22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3617" w:rsidRPr="00924C87" w:rsidRDefault="00D33617" w:rsidP="004C22D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ook w:val="0000"/>
      </w:tblPr>
      <w:tblGrid>
        <w:gridCol w:w="4785"/>
        <w:gridCol w:w="4189"/>
      </w:tblGrid>
      <w:tr w:rsidR="00D33617" w:rsidRPr="004E41C0" w:rsidTr="00AF2BDF">
        <w:trPr>
          <w:trHeight w:val="1746"/>
        </w:trPr>
        <w:tc>
          <w:tcPr>
            <w:tcW w:w="4785" w:type="dxa"/>
          </w:tcPr>
          <w:p w:rsidR="00D33617" w:rsidRPr="004E41C0" w:rsidRDefault="00D33617" w:rsidP="006F5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9" w:type="dxa"/>
          </w:tcPr>
          <w:p w:rsidR="00D33617" w:rsidRPr="00924C87" w:rsidRDefault="00D33617" w:rsidP="006F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87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924C8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33617" w:rsidRPr="00924C87" w:rsidRDefault="00D33617" w:rsidP="006F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24C87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D33617" w:rsidRPr="00924C87" w:rsidRDefault="00D33617" w:rsidP="006F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87">
              <w:rPr>
                <w:rFonts w:ascii="Times New Roman" w:hAnsi="Times New Roman"/>
                <w:sz w:val="24"/>
                <w:szCs w:val="24"/>
              </w:rPr>
              <w:t xml:space="preserve">               муниципального образования</w:t>
            </w:r>
          </w:p>
          <w:p w:rsidR="00D33617" w:rsidRPr="00924C87" w:rsidRDefault="00D33617" w:rsidP="006F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87">
              <w:rPr>
                <w:rFonts w:ascii="Times New Roman" w:hAnsi="Times New Roman"/>
                <w:sz w:val="24"/>
                <w:szCs w:val="24"/>
              </w:rPr>
              <w:t xml:space="preserve">               Троицкий сельсовет</w:t>
            </w:r>
          </w:p>
          <w:p w:rsidR="00D33617" w:rsidRPr="00924C87" w:rsidRDefault="00D33617" w:rsidP="006F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87">
              <w:rPr>
                <w:rFonts w:ascii="Times New Roman" w:hAnsi="Times New Roman"/>
                <w:sz w:val="24"/>
                <w:szCs w:val="24"/>
              </w:rPr>
              <w:t xml:space="preserve">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28.11.2016</w:t>
            </w:r>
            <w:r w:rsidRPr="00924C87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33617" w:rsidRPr="00924C87" w:rsidRDefault="00D33617" w:rsidP="006F5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C87">
              <w:rPr>
                <w:rFonts w:ascii="Times New Roman" w:hAnsi="Times New Roman"/>
              </w:rPr>
              <w:t xml:space="preserve"> </w:t>
            </w:r>
          </w:p>
        </w:tc>
      </w:tr>
    </w:tbl>
    <w:p w:rsidR="00D33617" w:rsidRPr="006F5C43" w:rsidRDefault="00D33617" w:rsidP="006F5C43">
      <w:pPr>
        <w:spacing w:after="0" w:line="240" w:lineRule="auto"/>
        <w:rPr>
          <w:rFonts w:ascii="Times New Roman" w:hAnsi="Times New Roman"/>
        </w:rPr>
      </w:pPr>
    </w:p>
    <w:p w:rsidR="00D33617" w:rsidRPr="00924C87" w:rsidRDefault="00D33617" w:rsidP="006F5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C87">
        <w:rPr>
          <w:rFonts w:ascii="Times New Roman" w:hAnsi="Times New Roman"/>
          <w:b/>
          <w:sz w:val="28"/>
          <w:szCs w:val="28"/>
        </w:rPr>
        <w:t>Положение</w:t>
      </w:r>
    </w:p>
    <w:p w:rsidR="00D33617" w:rsidRPr="00924C87" w:rsidRDefault="00D33617" w:rsidP="006F5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C87">
        <w:rPr>
          <w:rFonts w:ascii="Times New Roman" w:hAnsi="Times New Roman"/>
          <w:b/>
          <w:sz w:val="28"/>
          <w:szCs w:val="28"/>
        </w:rPr>
        <w:t>о муниципальном земельном контроле на территории муниципального образования Троицкий сельсовет</w:t>
      </w:r>
    </w:p>
    <w:p w:rsidR="00D33617" w:rsidRPr="00924C87" w:rsidRDefault="00D33617" w:rsidP="006F5C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17" w:rsidRPr="0091483D" w:rsidRDefault="00D33617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83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33617" w:rsidRPr="00AF2BDF" w:rsidRDefault="00D33617" w:rsidP="009148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33617" w:rsidRPr="00AF2BDF" w:rsidRDefault="00D33617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Муниципальный земельный контроль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 осуществляется на основании положений статьи 72 Земельного кодекса Российской Федерации.</w:t>
      </w:r>
    </w:p>
    <w:p w:rsidR="00D33617" w:rsidRPr="00AF2BDF" w:rsidRDefault="00D33617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Настоящее Положение раскрывает содержание, определяет порядок и формы муниципального земельного контроля, а также устанавливает орган, осуществляющий муниципальный земельный контроль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сельсовет.</w:t>
      </w:r>
    </w:p>
    <w:p w:rsidR="00D33617" w:rsidRPr="00AF2BDF" w:rsidRDefault="00D33617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>При осуществлении муниципального земельного контроля юридические и физические лица – пользователи земельных участков по требованию органа, уполномоченного осуществлять муниципальный земельный контроль, представляют достоверные сведения этому органу о праве на земельный участок с оформлением его в установленном порядке, исполняют требования по вопросам соблюдения законодательства и устранения нарушений в области земельных отношений.</w:t>
      </w:r>
    </w:p>
    <w:p w:rsidR="00D33617" w:rsidRPr="00AF2BDF" w:rsidRDefault="00D33617" w:rsidP="006F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617" w:rsidRPr="0091483D" w:rsidRDefault="00D33617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83D">
        <w:rPr>
          <w:rFonts w:ascii="Times New Roman" w:hAnsi="Times New Roman"/>
          <w:b/>
          <w:sz w:val="24"/>
          <w:szCs w:val="24"/>
        </w:rPr>
        <w:t>Органы, осуществляющие муниципальный земельный контроль</w:t>
      </w:r>
    </w:p>
    <w:p w:rsidR="00D33617" w:rsidRPr="00AF2BDF" w:rsidRDefault="00D33617" w:rsidP="0091483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33617" w:rsidRPr="00AF2BDF" w:rsidRDefault="00D33617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Муниципальный земельный контроль над использованием земель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 осуществляется главой муниципального образования 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сельсовет.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При осуществлении муниципального земельного контроля муниципальное образование 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 взаимодействует с Управлением Россельхознадзора по Оренбургской области, Управлением Росреестра по Оренбургской области, Управлением Росприроднадзора по Оренбургской области, органами исполнительной власти, организациями и общественными объединениями, а также гражданами.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В своей деятельности по осуществлению муниципального земельного контроля муниципальное образование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 сельсовет руководствуется Конституцией Российской Федерации, Земельным кодексом Российской Федерации, законами Российской Федерации, законами субъекта Российской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D33617" w:rsidRPr="0091483D" w:rsidRDefault="00D33617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83D">
        <w:rPr>
          <w:rFonts w:ascii="Times New Roman" w:hAnsi="Times New Roman"/>
          <w:b/>
          <w:sz w:val="24"/>
          <w:szCs w:val="24"/>
        </w:rPr>
        <w:t>Цели и задачи муниципального контроля</w:t>
      </w:r>
    </w:p>
    <w:p w:rsidR="00D33617" w:rsidRPr="00AF2BDF" w:rsidRDefault="00D33617" w:rsidP="009148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33617" w:rsidRPr="00AF2BDF" w:rsidRDefault="00D33617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Муниципальный земельный контроль осуществляется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 в целях обеспечения использования земель с соблюдением требований действующего законодательства, регулирующего вопросы землепользования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</w:t>
      </w:r>
    </w:p>
    <w:p w:rsidR="00D33617" w:rsidRPr="00AF2BDF" w:rsidRDefault="00D33617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 сельсовет при осуществлении муниципального земельного контроля выполняет следующие задачи:</w:t>
      </w:r>
    </w:p>
    <w:p w:rsidR="00D33617" w:rsidRPr="00AF2BDF" w:rsidRDefault="00D33617" w:rsidP="009148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>- выявление и предупреждение земельных правонарушений, предусмотренных нормативными правовыми актами, устанавливающими ответственность за земельные правонарушения;</w:t>
      </w:r>
    </w:p>
    <w:p w:rsidR="00D33617" w:rsidRPr="00AF2BDF" w:rsidRDefault="00D33617" w:rsidP="009148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- осуществление контроля за исполнением правовых актов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сельсовет, регулирующих порядок использования земель на территории муниципального образования 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сельсовет.</w:t>
      </w:r>
    </w:p>
    <w:p w:rsidR="00D33617" w:rsidRPr="00AF2BDF" w:rsidRDefault="00D33617" w:rsidP="009148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3617" w:rsidRPr="0091483D" w:rsidRDefault="00D33617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83D">
        <w:rPr>
          <w:rFonts w:ascii="Times New Roman" w:hAnsi="Times New Roman"/>
          <w:b/>
          <w:sz w:val="24"/>
          <w:szCs w:val="24"/>
        </w:rPr>
        <w:t>Формы осуществления муниципального земельного контроля</w:t>
      </w:r>
    </w:p>
    <w:p w:rsidR="00D33617" w:rsidRPr="0091483D" w:rsidRDefault="00D33617" w:rsidP="0091483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33617" w:rsidRPr="00AF2BDF" w:rsidRDefault="00D33617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Основными формами по осуществлению муниципального земельного контроля является проведение плановых и согласованных с прокуратурой,  внеплановых проверок исполнения юридическими и физическими лицами законодательства Российской Федерации и иных правовых актов, регулирующих вопросы использования земель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сельсовет.</w:t>
      </w:r>
    </w:p>
    <w:p w:rsidR="00D33617" w:rsidRPr="00AF2BDF" w:rsidRDefault="00D33617" w:rsidP="009148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планов. В срок до 1 сентября года, предшествующего году проведения проверок, органы муниципального контроля направляют проекты ежегодных планов проведения проверок в органы прокуратуры.</w:t>
      </w:r>
    </w:p>
    <w:p w:rsidR="00D33617" w:rsidRPr="00AF2BDF" w:rsidRDefault="00D33617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лиц, индивидуальных предпринимателей проводятся не чаще чем один раз в три года, физических лиц – не чаще одного раза в два года. </w:t>
      </w:r>
    </w:p>
    <w:p w:rsidR="00D33617" w:rsidRPr="00AF2BDF" w:rsidRDefault="00D33617" w:rsidP="009148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Предметом внеплановой проверки в отношении юридического лица, индивидуального предпринимателя является соблюдение последними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</w:t>
      </w:r>
      <w:hyperlink r:id="rId8" w:history="1">
        <w:r w:rsidRPr="00AF2BDF">
          <w:rPr>
            <w:rFonts w:ascii="Times New Roman" w:hAnsi="Times New Roman"/>
            <w:sz w:val="24"/>
            <w:szCs w:val="24"/>
          </w:rPr>
          <w:t>муниципального контроля</w:t>
        </w:r>
      </w:hyperlink>
      <w:r w:rsidRPr="00AF2BDF">
        <w:rPr>
          <w:rFonts w:ascii="Times New Roman" w:hAnsi="Times New Roman"/>
          <w:sz w:val="24"/>
          <w:szCs w:val="24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</w:t>
      </w:r>
      <w:hyperlink r:id="rId9" w:history="1">
        <w:r w:rsidRPr="00AF2BDF">
          <w:rPr>
            <w:rFonts w:ascii="Times New Roman" w:hAnsi="Times New Roman"/>
            <w:sz w:val="24"/>
            <w:szCs w:val="24"/>
          </w:rPr>
          <w:t>техногенного</w:t>
        </w:r>
      </w:hyperlink>
      <w:r w:rsidRPr="00AF2BDF">
        <w:rPr>
          <w:rFonts w:ascii="Times New Roman" w:hAnsi="Times New Roman"/>
          <w:sz w:val="24"/>
          <w:szCs w:val="24"/>
        </w:rPr>
        <w:t xml:space="preserve"> характера, по ликвидации последствий причинения такого вреда.</w:t>
      </w:r>
    </w:p>
    <w:p w:rsidR="00D33617" w:rsidRPr="00AF2BDF" w:rsidRDefault="00D33617" w:rsidP="009148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>Внеплановые проверки физических лиц проводятся в случае обнаружения муниципальными должностными лицами достаточных данных, указывающих на наличие события и состава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D33617" w:rsidRPr="00AF2BDF" w:rsidRDefault="00D33617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3617" w:rsidRPr="0091483D" w:rsidRDefault="00D33617" w:rsidP="0040125A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91483D">
        <w:rPr>
          <w:rFonts w:ascii="Times New Roman" w:hAnsi="Times New Roman"/>
          <w:b/>
          <w:sz w:val="24"/>
          <w:szCs w:val="24"/>
        </w:rPr>
        <w:t xml:space="preserve">Компетенция и полномочия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Троицкий</w:t>
      </w:r>
      <w:r w:rsidRPr="0091483D">
        <w:rPr>
          <w:rFonts w:ascii="Times New Roman" w:hAnsi="Times New Roman"/>
          <w:b/>
          <w:sz w:val="24"/>
          <w:szCs w:val="24"/>
        </w:rPr>
        <w:t xml:space="preserve"> сельсовет  при осуществлении муниципального земельного контроля</w:t>
      </w:r>
    </w:p>
    <w:p w:rsidR="00D33617" w:rsidRPr="0091483D" w:rsidRDefault="00D33617" w:rsidP="0091483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>5.1. Муниципальные должностные лица на территории муниципального образования осуществляют контроль за: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>а) Самовольным снятием или перемещением плодородного слоя почвы                    (ч. 1 ст. 8.6 КоАП РФ);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       б) Уничтожением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(ч. 2 ст. 8.6 КоАП РФ);      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в)  Невыполнением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</w:t>
      </w:r>
      <w:r>
        <w:rPr>
          <w:rFonts w:ascii="Times New Roman" w:hAnsi="Times New Roman"/>
          <w:sz w:val="24"/>
          <w:szCs w:val="24"/>
        </w:rPr>
        <w:t xml:space="preserve">земель  </w:t>
      </w:r>
      <w:r w:rsidRPr="00AF2BDF">
        <w:rPr>
          <w:rFonts w:ascii="Times New Roman" w:hAnsi="Times New Roman"/>
          <w:sz w:val="24"/>
          <w:szCs w:val="24"/>
        </w:rPr>
        <w:t>(ч. 2 ст. 8.7 КоАП РФ);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г) Неиспользованием земельного участка из земель сельскохозяйственного назначения, оборот которого регулируется Федеральным </w:t>
      </w:r>
      <w:hyperlink r:id="rId10" w:history="1">
        <w:r w:rsidRPr="00AF2BDF">
          <w:rPr>
            <w:rFonts w:ascii="Times New Roman" w:hAnsi="Times New Roman"/>
            <w:sz w:val="24"/>
            <w:szCs w:val="24"/>
            <w:shd w:val="clear" w:color="auto" w:fill="FFFFFF"/>
          </w:rPr>
          <w:t>законом</w:t>
        </w:r>
      </w:hyperlink>
      <w:r w:rsidRPr="00AF2BDF">
        <w:rPr>
          <w:rFonts w:ascii="Times New Roman" w:hAnsi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 (ч. 2 ст. 8.8 КоАП РФ);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        д) проведением мелиоративных работ с нарушением проекта ( ст. 10.9. КоАП РФ);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        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BDF">
        <w:rPr>
          <w:rFonts w:ascii="Times New Roman" w:hAnsi="Times New Roman"/>
          <w:sz w:val="24"/>
          <w:szCs w:val="24"/>
        </w:rPr>
        <w:t>нарушением правил эксплуатации мелиоративных систем или отдельно расположенных гидротехнических сооружен</w:t>
      </w:r>
      <w:r>
        <w:rPr>
          <w:rFonts w:ascii="Times New Roman" w:hAnsi="Times New Roman"/>
          <w:sz w:val="24"/>
          <w:szCs w:val="24"/>
        </w:rPr>
        <w:t>ий. Повреждением мелиорати</w:t>
      </w:r>
      <w:r w:rsidRPr="00AF2BDF">
        <w:rPr>
          <w:rFonts w:ascii="Times New Roman" w:hAnsi="Times New Roman"/>
          <w:sz w:val="24"/>
          <w:szCs w:val="24"/>
        </w:rPr>
        <w:t>вных систем.  (ч 2  ст. 10.10. КоАП РФ)</w:t>
      </w:r>
    </w:p>
    <w:p w:rsidR="00D33617" w:rsidRPr="0091483D" w:rsidRDefault="00D33617" w:rsidP="00914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         ж) выполнением иных требований земельного законодательства по вопросам использования и охраны земель</w:t>
      </w:r>
      <w:r w:rsidRPr="00AF2BDF">
        <w:rPr>
          <w:sz w:val="24"/>
          <w:szCs w:val="24"/>
        </w:rPr>
        <w:t>.</w:t>
      </w:r>
    </w:p>
    <w:p w:rsidR="00D33617" w:rsidRPr="00AF2BDF" w:rsidRDefault="00D33617" w:rsidP="009148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5.2. Для выполнения возложенных обязанностей по осуществлению муниципального земельного контроля  муниципальному образованию </w:t>
      </w:r>
      <w:r>
        <w:rPr>
          <w:rFonts w:ascii="Times New Roman" w:hAnsi="Times New Roman"/>
          <w:sz w:val="24"/>
          <w:szCs w:val="24"/>
        </w:rPr>
        <w:t>Троицкий</w:t>
      </w:r>
      <w:r w:rsidRPr="00AF2BDF">
        <w:rPr>
          <w:rFonts w:ascii="Times New Roman" w:hAnsi="Times New Roman"/>
          <w:sz w:val="24"/>
          <w:szCs w:val="24"/>
        </w:rPr>
        <w:t xml:space="preserve">  сельсовет предоставляется право: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>а)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D33617" w:rsidRPr="00AF2BDF" w:rsidRDefault="00D33617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б) запрашивать в соответствии со своей компетенцией и безвозмездно получать от организаций, индивидуальных предпринимателей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D33617" w:rsidRPr="00AF2BDF" w:rsidRDefault="00D33617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в) посещать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земельного контроля;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       г)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</w:p>
    <w:p w:rsidR="00D33617" w:rsidRPr="00AF2BDF" w:rsidRDefault="00D33617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      д) выдавать предписания об устранении нарушений земельного законодательства</w:t>
      </w:r>
    </w:p>
    <w:p w:rsidR="00D33617" w:rsidRPr="00AF2BDF" w:rsidRDefault="00D33617" w:rsidP="00914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BDF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D33617" w:rsidRPr="00AF2BDF" w:rsidRDefault="00D33617" w:rsidP="00914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17" w:rsidRPr="00AF2BDF" w:rsidRDefault="00D33617" w:rsidP="00914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3617" w:rsidRPr="00AF2BDF" w:rsidSect="0072374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17" w:rsidRDefault="00D33617" w:rsidP="002172E8">
      <w:pPr>
        <w:spacing w:after="0" w:line="240" w:lineRule="auto"/>
      </w:pPr>
      <w:r>
        <w:separator/>
      </w:r>
    </w:p>
  </w:endnote>
  <w:endnote w:type="continuationSeparator" w:id="1">
    <w:p w:rsidR="00D33617" w:rsidRDefault="00D33617" w:rsidP="0021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17" w:rsidRDefault="00D33617" w:rsidP="002172E8">
      <w:pPr>
        <w:spacing w:after="0" w:line="240" w:lineRule="auto"/>
      </w:pPr>
      <w:r>
        <w:separator/>
      </w:r>
    </w:p>
  </w:footnote>
  <w:footnote w:type="continuationSeparator" w:id="1">
    <w:p w:rsidR="00D33617" w:rsidRDefault="00D33617" w:rsidP="0021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7" w:rsidRDefault="00D33617" w:rsidP="007237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617" w:rsidRDefault="00D33617" w:rsidP="0072374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7" w:rsidRDefault="00D33617" w:rsidP="007237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33617" w:rsidRDefault="00D33617" w:rsidP="0072374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11"/>
    <w:multiLevelType w:val="hybridMultilevel"/>
    <w:tmpl w:val="BCA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C35A0"/>
    <w:multiLevelType w:val="hybridMultilevel"/>
    <w:tmpl w:val="3A9017B8"/>
    <w:lvl w:ilvl="0" w:tplc="38D0E8AE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717CD7"/>
    <w:multiLevelType w:val="hybridMultilevel"/>
    <w:tmpl w:val="D6287F04"/>
    <w:lvl w:ilvl="0" w:tplc="466E38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39E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09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3C9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DEA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3A4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84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60D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70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C43"/>
    <w:rsid w:val="00011264"/>
    <w:rsid w:val="000427A6"/>
    <w:rsid w:val="000A6C03"/>
    <w:rsid w:val="001003CB"/>
    <w:rsid w:val="00194720"/>
    <w:rsid w:val="001A47D2"/>
    <w:rsid w:val="001F1B07"/>
    <w:rsid w:val="002172E8"/>
    <w:rsid w:val="002E7559"/>
    <w:rsid w:val="00383EAF"/>
    <w:rsid w:val="003D0DC1"/>
    <w:rsid w:val="0040125A"/>
    <w:rsid w:val="00416D3C"/>
    <w:rsid w:val="004C22DD"/>
    <w:rsid w:val="004E41C0"/>
    <w:rsid w:val="005F2631"/>
    <w:rsid w:val="00623BEB"/>
    <w:rsid w:val="006C27EA"/>
    <w:rsid w:val="006F5C43"/>
    <w:rsid w:val="0072374B"/>
    <w:rsid w:val="007500F8"/>
    <w:rsid w:val="007578E3"/>
    <w:rsid w:val="00782BF1"/>
    <w:rsid w:val="00793E8D"/>
    <w:rsid w:val="007C0F13"/>
    <w:rsid w:val="00826157"/>
    <w:rsid w:val="008B4ED1"/>
    <w:rsid w:val="0091483D"/>
    <w:rsid w:val="00924C87"/>
    <w:rsid w:val="00961D8F"/>
    <w:rsid w:val="009E4E69"/>
    <w:rsid w:val="00AF2BDF"/>
    <w:rsid w:val="00B844BE"/>
    <w:rsid w:val="00BE40E5"/>
    <w:rsid w:val="00BF7CC7"/>
    <w:rsid w:val="00C105BB"/>
    <w:rsid w:val="00C25A7D"/>
    <w:rsid w:val="00C52F80"/>
    <w:rsid w:val="00C86857"/>
    <w:rsid w:val="00C93AA6"/>
    <w:rsid w:val="00D33617"/>
    <w:rsid w:val="00DA7BF9"/>
    <w:rsid w:val="00DC5BDD"/>
    <w:rsid w:val="00E27D29"/>
    <w:rsid w:val="00E64CEF"/>
    <w:rsid w:val="00F4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C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C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5C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5C43"/>
    <w:pPr>
      <w:ind w:left="720"/>
      <w:contextualSpacing/>
    </w:pPr>
  </w:style>
  <w:style w:type="paragraph" w:customStyle="1" w:styleId="ConsPlusNormal">
    <w:name w:val="ConsPlusNormal"/>
    <w:uiPriority w:val="99"/>
    <w:rsid w:val="00DA7B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1483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35E3AF626A2525CC749D305A19E41A4EB7A19CA70796C5D87D9230C69C5Fn9h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9E61F730092A8C6E714A781D882E5898262EA4B35AD39038727BB47E0D63397F6F02s0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C376E50E03E52C92D35E3AF626A2525CC7192395844EE1217BBA39BA85881C291719330C69Fn5h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1539</Words>
  <Characters>8776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21</cp:revision>
  <cp:lastPrinted>2016-04-06T05:49:00Z</cp:lastPrinted>
  <dcterms:created xsi:type="dcterms:W3CDTF">2016-02-03T09:28:00Z</dcterms:created>
  <dcterms:modified xsi:type="dcterms:W3CDTF">2016-11-28T05:12:00Z</dcterms:modified>
</cp:coreProperties>
</file>