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1C" w:rsidRDefault="00FA5D1C"/>
    <w:tbl>
      <w:tblPr>
        <w:tblW w:w="15435" w:type="dxa"/>
        <w:tblCellSpacing w:w="15" w:type="dxa"/>
        <w:tblLook w:val="00A0"/>
      </w:tblPr>
      <w:tblGrid>
        <w:gridCol w:w="9867"/>
        <w:gridCol w:w="5568"/>
      </w:tblGrid>
      <w:tr w:rsidR="00FA5D1C" w:rsidRPr="00F8317A" w:rsidTr="000856B4">
        <w:trPr>
          <w:tblCellSpacing w:w="15" w:type="dxa"/>
        </w:trPr>
        <w:tc>
          <w:tcPr>
            <w:tcW w:w="9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1C" w:rsidRPr="00F8317A" w:rsidRDefault="00FA5D1C" w:rsidP="00085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asekeevo-герб" style="width:39.6pt;height:49.2pt;visibility:visible">
                  <v:imagedata r:id="rId4" o:title=""/>
                </v:shape>
              </w:pict>
            </w:r>
          </w:p>
          <w:p w:rsidR="00FA5D1C" w:rsidRPr="007332CC" w:rsidRDefault="00FA5D1C" w:rsidP="00085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2C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                                                                                                    МУНИЦИПАЛЬНОГО ОБРАЗОВАНИЯ ТРОИЦКИЙ  СЕЛЬСОВЕТ                               АСЕКЕЕВСКОГО РАЙОНА ОРЕНБУРГСКОЙ ОБЛАСТИ                                                                            </w:t>
            </w:r>
          </w:p>
          <w:p w:rsidR="00FA5D1C" w:rsidRPr="00F8317A" w:rsidRDefault="00FA5D1C" w:rsidP="00085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17A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tbl>
            <w:tblPr>
              <w:tblW w:w="9792" w:type="dxa"/>
              <w:tblBorders>
                <w:top w:val="thinThickMediumGap" w:sz="24" w:space="0" w:color="auto"/>
              </w:tblBorders>
              <w:tblLook w:val="0000"/>
            </w:tblPr>
            <w:tblGrid>
              <w:gridCol w:w="9792"/>
            </w:tblGrid>
            <w:tr w:rsidR="00FA5D1C" w:rsidRPr="00F8317A" w:rsidTr="000856B4">
              <w:trPr>
                <w:trHeight w:val="100"/>
              </w:trPr>
              <w:tc>
                <w:tcPr>
                  <w:tcW w:w="9792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FA5D1C" w:rsidRPr="00F8317A" w:rsidRDefault="00FA5D1C" w:rsidP="000856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A5D1C" w:rsidRPr="00F8317A" w:rsidRDefault="00FA5D1C" w:rsidP="000856B4">
            <w:pPr>
              <w:rPr>
                <w:rFonts w:ascii="Times New Roman" w:hAnsi="Times New Roman"/>
                <w:sz w:val="28"/>
                <w:szCs w:val="28"/>
              </w:rPr>
            </w:pPr>
            <w:r w:rsidRPr="00F831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4DC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7332CC">
              <w:rPr>
                <w:rFonts w:ascii="Times New Roman" w:hAnsi="Times New Roman"/>
                <w:b/>
                <w:sz w:val="28"/>
                <w:szCs w:val="28"/>
              </w:rPr>
              <w:t xml:space="preserve">.04. 2016                                           с. Троицкое                          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332CC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FA5D1C" w:rsidRPr="007332CC" w:rsidRDefault="00FA5D1C" w:rsidP="007332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61723"/>
                <w:sz w:val="28"/>
                <w:szCs w:val="28"/>
                <w:lang w:eastAsia="ru-RU"/>
              </w:rPr>
            </w:pPr>
            <w:r w:rsidRPr="007332CC">
              <w:rPr>
                <w:rFonts w:ascii="Times New Roman" w:hAnsi="Times New Roman"/>
                <w:b/>
                <w:color w:val="061723"/>
                <w:sz w:val="28"/>
                <w:szCs w:val="28"/>
                <w:lang w:eastAsia="ru-RU"/>
              </w:rPr>
              <w:t>Об утверждении плана-графика перехода на предоставление                                                                                                  муниципальных услуг в электронном виде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1C" w:rsidRPr="00D02CD0" w:rsidRDefault="00FA5D1C" w:rsidP="00085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CD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5D1C" w:rsidRDefault="00FA5D1C" w:rsidP="00682A53">
      <w:pPr>
        <w:spacing w:after="0" w:line="240" w:lineRule="auto"/>
        <w:ind w:firstLine="567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>Во исполнение Федерального закона от 27.07.2010г. № 210-ФЗ «Об организации предоставления государственных и муниципальных услуг», распоряжением Правительства Российской Федерац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ии от 17.12.2009г. 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>№ 1993-р «Об утверждении сводного перечня первоочередных государственных и муниципальной услуг, предоставляемых в электронном виде»,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руководствуясь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Уставом муниципального образования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Троицкий сельсовет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>, постановляю:</w:t>
      </w:r>
    </w:p>
    <w:p w:rsidR="00FA5D1C" w:rsidRPr="00682A53" w:rsidRDefault="00FA5D1C" w:rsidP="00682A53">
      <w:pPr>
        <w:spacing w:after="0" w:line="240" w:lineRule="auto"/>
        <w:ind w:firstLine="567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</w:rPr>
        <w:t>Утвердить план-график перехода</w:t>
      </w:r>
      <w:r w:rsidRPr="00051E26">
        <w:rPr>
          <w:rFonts w:ascii="Times New Roman" w:hAnsi="Times New Roman"/>
          <w:sz w:val="24"/>
        </w:rPr>
        <w:t xml:space="preserve"> </w:t>
      </w:r>
      <w:r w:rsidRPr="00051E26">
        <w:t xml:space="preserve"> - </w:t>
      </w:r>
      <w:r>
        <w:rPr>
          <w:rFonts w:ascii="Times New Roman" w:hAnsi="Times New Roman"/>
          <w:sz w:val="24"/>
        </w:rPr>
        <w:t>предоставление</w:t>
      </w:r>
      <w:r w:rsidRPr="00051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 w:rsidRPr="00051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электронном виде, предоставляемых администрацией Троицкого сельсовета Асекеевского района Оренбургской области согласно приложению.</w:t>
      </w:r>
    </w:p>
    <w:p w:rsidR="00FA5D1C" w:rsidRDefault="00FA5D1C" w:rsidP="00682A53">
      <w:pPr>
        <w:spacing w:after="0" w:line="240" w:lineRule="auto"/>
        <w:ind w:firstLine="567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 Обеспечить поддержание в актуальном состоянии информации о муниципальных услугах, в реестре муниципальных услуг.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        </w:t>
      </w:r>
    </w:p>
    <w:p w:rsidR="00FA5D1C" w:rsidRPr="007332CC" w:rsidRDefault="00FA5D1C" w:rsidP="00682A53">
      <w:pPr>
        <w:spacing w:after="0" w:line="240" w:lineRule="auto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      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</w:t>
      </w:r>
    </w:p>
    <w:p w:rsidR="00FA5D1C" w:rsidRPr="007332CC" w:rsidRDefault="00FA5D1C" w:rsidP="00682A53">
      <w:pPr>
        <w:spacing w:after="0" w:line="240" w:lineRule="auto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       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>4. Постановление вступает в силу с момента подписания и подлежит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официальному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обнародованию.</w:t>
      </w:r>
    </w:p>
    <w:p w:rsidR="00FA5D1C" w:rsidRDefault="00FA5D1C" w:rsidP="002E5847">
      <w:pPr>
        <w:spacing w:before="240" w:after="240" w:line="240" w:lineRule="auto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</w:p>
    <w:p w:rsidR="00FA5D1C" w:rsidRDefault="00FA5D1C" w:rsidP="002E5847">
      <w:pPr>
        <w:spacing w:before="240" w:after="240" w:line="240" w:lineRule="auto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</w:p>
    <w:p w:rsidR="00FA5D1C" w:rsidRDefault="00FA5D1C" w:rsidP="002E5847">
      <w:pPr>
        <w:spacing w:before="240" w:after="240" w:line="240" w:lineRule="auto"/>
        <w:jc w:val="both"/>
        <w:rPr>
          <w:rFonts w:ascii="Times New Roman" w:hAnsi="Times New Roman"/>
          <w:color w:val="061723"/>
          <w:sz w:val="24"/>
          <w:szCs w:val="24"/>
          <w:lang w:eastAsia="ru-RU"/>
        </w:rPr>
      </w:pP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 Глава администрации                                                             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                               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61723"/>
          <w:sz w:val="24"/>
          <w:szCs w:val="24"/>
          <w:lang w:eastAsia="ru-RU"/>
        </w:rPr>
        <w:t>Л.Г.Гурман</w:t>
      </w:r>
      <w:r w:rsidRPr="007332CC">
        <w:rPr>
          <w:rFonts w:ascii="Times New Roman" w:hAnsi="Times New Roman"/>
          <w:color w:val="061723"/>
          <w:sz w:val="24"/>
          <w:szCs w:val="24"/>
          <w:lang w:eastAsia="ru-RU"/>
        </w:rPr>
        <w:t xml:space="preserve">  </w:t>
      </w:r>
    </w:p>
    <w:p w:rsidR="00FA5D1C" w:rsidRDefault="00FA5D1C" w:rsidP="00574DC4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A5D1C" w:rsidSect="00BD2C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5D1C" w:rsidRPr="00E87A4B" w:rsidRDefault="00FA5D1C" w:rsidP="002E5847">
      <w:pPr>
        <w:spacing w:before="240" w:after="240" w:line="240" w:lineRule="auto"/>
        <w:jc w:val="right"/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</w:pPr>
      <w:r w:rsidRPr="00E87A4B"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от.</w:t>
      </w:r>
      <w:r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26.04</w:t>
      </w:r>
      <w:r w:rsidRPr="00E87A4B"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.201</w:t>
      </w:r>
      <w:r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6</w:t>
      </w:r>
      <w:r w:rsidRPr="00E87A4B"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12</w:t>
      </w:r>
      <w:r w:rsidRPr="00E87A4B">
        <w:rPr>
          <w:rFonts w:ascii="Times New Roman" w:hAnsi="Times New Roman"/>
          <w:b/>
          <w:bCs/>
          <w:color w:val="061723"/>
          <w:sz w:val="28"/>
          <w:szCs w:val="28"/>
          <w:lang w:eastAsia="ru-RU"/>
        </w:rPr>
        <w:t>-п</w:t>
      </w:r>
    </w:p>
    <w:p w:rsidR="00FA5D1C" w:rsidRPr="00E87A4B" w:rsidRDefault="00FA5D1C" w:rsidP="002E5847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7A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ПЛАН-ГРАФИК</w:t>
      </w:r>
    </w:p>
    <w:p w:rsidR="00FA5D1C" w:rsidRPr="00E87A4B" w:rsidRDefault="00FA5D1C" w:rsidP="002E5847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7A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перехода на предоставление муниципальных услуг в электронном виде</w:t>
      </w:r>
    </w:p>
    <w:tbl>
      <w:tblPr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75"/>
        <w:gridCol w:w="3049"/>
        <w:gridCol w:w="1858"/>
        <w:gridCol w:w="2142"/>
        <w:gridCol w:w="1939"/>
        <w:gridCol w:w="1927"/>
        <w:gridCol w:w="2379"/>
        <w:gridCol w:w="1651"/>
      </w:tblGrid>
      <w:tr w:rsidR="00FA5D1C" w:rsidRPr="00F8317A" w:rsidTr="000856B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A5D1C" w:rsidRPr="00E87A4B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услуги, администрацией сельского 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FA5D1C" w:rsidRPr="00F8317A" w:rsidTr="000856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D1C" w:rsidRPr="00E87A4B" w:rsidRDefault="00FA5D1C" w:rsidP="00085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D1C" w:rsidRPr="00E87A4B" w:rsidRDefault="00FA5D1C" w:rsidP="00085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D1C" w:rsidRPr="00E87A4B" w:rsidRDefault="00FA5D1C" w:rsidP="00085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этап – размещение информации об услуге в реестре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 этап - размещение электронных форм документов по услуге в реестре муници-пальных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 этап – реализация возможности подачи заявок на оказание услуги в электронном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 этап – реализация возможности информирования о ходе оказания услуг и результатах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B27FDE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 этап – оказание услуги в электронном виде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документов (единого жилищного документа, копии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B27FDE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граждан на учет в качестве нуждающихся в жилых помещениях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1C" w:rsidRPr="001A22AA" w:rsidRDefault="00FA5D1C" w:rsidP="00085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граждан, малоимущими, в целях принятия их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</w:t>
            </w: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1C" w:rsidRPr="001A22AA" w:rsidRDefault="00FA5D1C" w:rsidP="00085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2AA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  <w:tr w:rsidR="00FA5D1C" w:rsidRPr="001A22AA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Присвоение и (или) уточнение адреса земельному участку и (или) объекту недвижимости, объекту капитального строительства,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0856B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1C" w:rsidRPr="001A22AA" w:rsidRDefault="00FA5D1C" w:rsidP="002B13A3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</w:tr>
    </w:tbl>
    <w:p w:rsidR="00FA5D1C" w:rsidRPr="001A22AA" w:rsidRDefault="00FA5D1C" w:rsidP="002E584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5D1C" w:rsidRPr="001A22AA" w:rsidRDefault="00FA5D1C" w:rsidP="002E584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5D1C" w:rsidRPr="00E87A4B" w:rsidRDefault="00FA5D1C" w:rsidP="002E5847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5D1C" w:rsidRPr="00E87A4B" w:rsidRDefault="00FA5D1C" w:rsidP="002E5847">
      <w:pPr>
        <w:rPr>
          <w:rFonts w:ascii="Times New Roman" w:hAnsi="Times New Roman"/>
          <w:color w:val="000000"/>
          <w:sz w:val="28"/>
          <w:szCs w:val="28"/>
        </w:rPr>
      </w:pPr>
    </w:p>
    <w:p w:rsidR="00FA5D1C" w:rsidRDefault="00FA5D1C"/>
    <w:sectPr w:rsidR="00FA5D1C" w:rsidSect="00BD2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47"/>
    <w:rsid w:val="00051E26"/>
    <w:rsid w:val="000856B4"/>
    <w:rsid w:val="000A665E"/>
    <w:rsid w:val="000B6220"/>
    <w:rsid w:val="000D1CCE"/>
    <w:rsid w:val="000E2362"/>
    <w:rsid w:val="001177AE"/>
    <w:rsid w:val="001708F8"/>
    <w:rsid w:val="00183254"/>
    <w:rsid w:val="001A22AA"/>
    <w:rsid w:val="001C3EF0"/>
    <w:rsid w:val="0028552C"/>
    <w:rsid w:val="002A02F7"/>
    <w:rsid w:val="002A6622"/>
    <w:rsid w:val="002B13A3"/>
    <w:rsid w:val="002E5847"/>
    <w:rsid w:val="003A4BCC"/>
    <w:rsid w:val="00452677"/>
    <w:rsid w:val="00454B18"/>
    <w:rsid w:val="00536078"/>
    <w:rsid w:val="00574DC4"/>
    <w:rsid w:val="005B0ED0"/>
    <w:rsid w:val="00641D8F"/>
    <w:rsid w:val="00651672"/>
    <w:rsid w:val="00682A53"/>
    <w:rsid w:val="007332CC"/>
    <w:rsid w:val="007471B9"/>
    <w:rsid w:val="007F0AB7"/>
    <w:rsid w:val="0081448E"/>
    <w:rsid w:val="009401E9"/>
    <w:rsid w:val="00983431"/>
    <w:rsid w:val="009A4FE2"/>
    <w:rsid w:val="00A62FF3"/>
    <w:rsid w:val="00A83DDF"/>
    <w:rsid w:val="00AA74A7"/>
    <w:rsid w:val="00B27FDE"/>
    <w:rsid w:val="00B344ED"/>
    <w:rsid w:val="00B778BA"/>
    <w:rsid w:val="00BA3D8C"/>
    <w:rsid w:val="00BD2C66"/>
    <w:rsid w:val="00BD63B6"/>
    <w:rsid w:val="00BE2F26"/>
    <w:rsid w:val="00C73936"/>
    <w:rsid w:val="00CB5E51"/>
    <w:rsid w:val="00CE43F2"/>
    <w:rsid w:val="00D02CD0"/>
    <w:rsid w:val="00D07788"/>
    <w:rsid w:val="00D47034"/>
    <w:rsid w:val="00DC648D"/>
    <w:rsid w:val="00DC6C44"/>
    <w:rsid w:val="00DF253F"/>
    <w:rsid w:val="00E25BB0"/>
    <w:rsid w:val="00E87A4B"/>
    <w:rsid w:val="00F0279E"/>
    <w:rsid w:val="00F8317A"/>
    <w:rsid w:val="00F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E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691</Words>
  <Characters>3943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17</cp:revision>
  <cp:lastPrinted>2016-04-28T09:43:00Z</cp:lastPrinted>
  <dcterms:created xsi:type="dcterms:W3CDTF">2016-04-20T06:43:00Z</dcterms:created>
  <dcterms:modified xsi:type="dcterms:W3CDTF">2016-07-12T10:20:00Z</dcterms:modified>
</cp:coreProperties>
</file>